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61C" w:rsidRPr="00AC761C" w:rsidRDefault="00AC761C" w:rsidP="00AC761C">
      <w:pPr>
        <w:pBdr>
          <w:top w:val="single" w:sz="4" w:space="1" w:color="auto"/>
          <w:left w:val="single" w:sz="4" w:space="0" w:color="auto"/>
          <w:bottom w:val="single" w:sz="4" w:space="1" w:color="auto"/>
          <w:right w:val="single" w:sz="4" w:space="1" w:color="auto"/>
        </w:pBdr>
        <w:tabs>
          <w:tab w:val="left" w:pos="3686"/>
          <w:tab w:val="left" w:pos="4249"/>
        </w:tabs>
        <w:rPr>
          <w:i/>
          <w:sz w:val="20"/>
          <w:lang w:val="fr-FR" w:eastAsia="en-US"/>
        </w:rPr>
      </w:pPr>
      <w:r w:rsidRPr="00AC761C">
        <w:rPr>
          <w:b/>
          <w:sz w:val="20"/>
          <w:lang w:val="fr-FR" w:eastAsia="en-US"/>
        </w:rPr>
        <w:t xml:space="preserve">AUTORIZAŢIE DE PUNERE PE PIAŢĂ NR. </w:t>
      </w:r>
      <w:r w:rsidR="000E71D1">
        <w:rPr>
          <w:b/>
          <w:sz w:val="20"/>
          <w:lang w:val="fr-FR" w:eastAsia="en-US"/>
        </w:rPr>
        <w:t>14660</w:t>
      </w:r>
      <w:r w:rsidRPr="00AC761C">
        <w:rPr>
          <w:b/>
          <w:sz w:val="20"/>
          <w:lang w:val="fr-FR" w:eastAsia="en-US"/>
        </w:rPr>
        <w:t>/</w:t>
      </w:r>
      <w:r w:rsidR="006E2039">
        <w:rPr>
          <w:b/>
          <w:sz w:val="20"/>
          <w:lang w:val="fr-FR" w:eastAsia="en-US"/>
        </w:rPr>
        <w:t>2022</w:t>
      </w:r>
      <w:r w:rsidRPr="00AC761C">
        <w:rPr>
          <w:b/>
          <w:sz w:val="20"/>
          <w:lang w:val="fr-FR" w:eastAsia="en-US"/>
        </w:rPr>
        <w:t>/01-0</w:t>
      </w:r>
      <w:r w:rsidR="006F4A63">
        <w:rPr>
          <w:b/>
          <w:sz w:val="20"/>
          <w:lang w:val="fr-FR" w:eastAsia="en-US"/>
        </w:rPr>
        <w:t>3</w:t>
      </w:r>
      <w:r w:rsidRPr="00AC761C">
        <w:rPr>
          <w:b/>
          <w:sz w:val="20"/>
          <w:lang w:val="fr-FR" w:eastAsia="en-US"/>
        </w:rPr>
        <w:t xml:space="preserve">                                                     </w:t>
      </w:r>
      <w:r w:rsidRPr="00AC761C">
        <w:rPr>
          <w:i/>
          <w:sz w:val="20"/>
          <w:lang w:val="fr-FR" w:eastAsia="en-US"/>
        </w:rPr>
        <w:t>Anexa 1</w:t>
      </w:r>
    </w:p>
    <w:p w:rsidR="00AC761C" w:rsidRPr="00AC761C" w:rsidRDefault="00AC761C" w:rsidP="00AC761C">
      <w:pPr>
        <w:pBdr>
          <w:top w:val="single" w:sz="4" w:space="1" w:color="auto"/>
          <w:left w:val="single" w:sz="4" w:space="0" w:color="auto"/>
          <w:bottom w:val="single" w:sz="4" w:space="1" w:color="auto"/>
          <w:right w:val="single" w:sz="4" w:space="1" w:color="auto"/>
        </w:pBdr>
        <w:tabs>
          <w:tab w:val="left" w:pos="3686"/>
          <w:tab w:val="left" w:pos="4249"/>
        </w:tabs>
        <w:rPr>
          <w:b/>
          <w:sz w:val="20"/>
          <w:lang w:val="fr-FR" w:eastAsia="en-US"/>
        </w:rPr>
      </w:pPr>
      <w:r w:rsidRPr="00AC761C">
        <w:rPr>
          <w:b/>
          <w:i/>
          <w:sz w:val="20"/>
          <w:lang w:val="fr-FR" w:eastAsia="en-US"/>
        </w:rPr>
        <w:t xml:space="preserve">                                                                                                             </w:t>
      </w:r>
      <w:r w:rsidRPr="00E1466C">
        <w:rPr>
          <w:b/>
          <w:i/>
          <w:sz w:val="20"/>
          <w:lang w:val="fr-FR"/>
        </w:rPr>
        <w:t xml:space="preserve">  </w:t>
      </w:r>
      <w:r w:rsidRPr="00AC761C">
        <w:rPr>
          <w:b/>
          <w:sz w:val="20"/>
          <w:lang w:val="fr-FR" w:eastAsia="en-US"/>
        </w:rPr>
        <w:t xml:space="preserve">                                                     Prospect</w:t>
      </w:r>
    </w:p>
    <w:p w:rsidR="00AC761C" w:rsidRDefault="00AC761C" w:rsidP="001402E5">
      <w:pPr>
        <w:jc w:val="center"/>
        <w:outlineLvl w:val="0"/>
        <w:rPr>
          <w:b/>
          <w:sz w:val="22"/>
          <w:szCs w:val="22"/>
        </w:rPr>
      </w:pPr>
    </w:p>
    <w:p w:rsidR="00AC761C" w:rsidRDefault="00AC761C" w:rsidP="001402E5">
      <w:pPr>
        <w:jc w:val="center"/>
        <w:outlineLvl w:val="0"/>
        <w:rPr>
          <w:b/>
          <w:sz w:val="22"/>
          <w:szCs w:val="22"/>
        </w:rPr>
      </w:pPr>
    </w:p>
    <w:p w:rsidR="001402E5" w:rsidRPr="007A1BFB" w:rsidRDefault="001402E5" w:rsidP="001402E5">
      <w:pPr>
        <w:jc w:val="center"/>
        <w:outlineLvl w:val="0"/>
        <w:rPr>
          <w:sz w:val="22"/>
          <w:szCs w:val="22"/>
        </w:rPr>
      </w:pPr>
      <w:r w:rsidRPr="007A1BFB">
        <w:rPr>
          <w:b/>
          <w:sz w:val="22"/>
          <w:szCs w:val="22"/>
        </w:rPr>
        <w:t>Prospect: Informaţii pentru utilizator</w:t>
      </w:r>
    </w:p>
    <w:p w:rsidR="001402E5" w:rsidRPr="007A1BFB" w:rsidRDefault="001402E5" w:rsidP="001402E5">
      <w:pPr>
        <w:jc w:val="center"/>
        <w:outlineLvl w:val="0"/>
        <w:rPr>
          <w:b/>
          <w:sz w:val="22"/>
          <w:szCs w:val="22"/>
        </w:rPr>
      </w:pPr>
    </w:p>
    <w:p w:rsidR="001402E5" w:rsidRPr="007A1BFB" w:rsidRDefault="00964C0A" w:rsidP="001402E5">
      <w:pPr>
        <w:jc w:val="center"/>
        <w:rPr>
          <w:b/>
          <w:sz w:val="22"/>
          <w:szCs w:val="22"/>
        </w:rPr>
      </w:pPr>
      <w:r>
        <w:rPr>
          <w:b/>
          <w:sz w:val="22"/>
          <w:szCs w:val="22"/>
        </w:rPr>
        <w:t>K</w:t>
      </w:r>
      <w:r w:rsidR="00440DE8">
        <w:rPr>
          <w:b/>
          <w:sz w:val="22"/>
          <w:szCs w:val="22"/>
        </w:rPr>
        <w:t>imoks</w:t>
      </w:r>
      <w:r>
        <w:rPr>
          <w:b/>
          <w:sz w:val="22"/>
          <w:szCs w:val="22"/>
        </w:rPr>
        <w:t xml:space="preserve"> </w:t>
      </w:r>
      <w:r w:rsidR="001402E5" w:rsidRPr="007A1BFB">
        <w:rPr>
          <w:b/>
          <w:sz w:val="22"/>
          <w:szCs w:val="22"/>
        </w:rPr>
        <w:t>400 mg comprimate filmate</w:t>
      </w:r>
    </w:p>
    <w:p w:rsidR="001402E5" w:rsidRPr="007A1BFB" w:rsidRDefault="001402E5" w:rsidP="001402E5">
      <w:pPr>
        <w:jc w:val="right"/>
        <w:rPr>
          <w:sz w:val="22"/>
          <w:szCs w:val="22"/>
        </w:rPr>
      </w:pPr>
    </w:p>
    <w:p w:rsidR="001402E5" w:rsidRPr="007A1BFB" w:rsidRDefault="00B81DA4" w:rsidP="001402E5">
      <w:pPr>
        <w:tabs>
          <w:tab w:val="left" w:pos="567"/>
        </w:tabs>
        <w:jc w:val="center"/>
        <w:rPr>
          <w:sz w:val="22"/>
          <w:szCs w:val="22"/>
        </w:rPr>
      </w:pPr>
      <w:r>
        <w:rPr>
          <w:sz w:val="22"/>
          <w:szCs w:val="22"/>
        </w:rPr>
        <w:t>C</w:t>
      </w:r>
      <w:r w:rsidRPr="007A1BFB">
        <w:rPr>
          <w:sz w:val="22"/>
          <w:szCs w:val="22"/>
        </w:rPr>
        <w:t xml:space="preserve">lorhidrat </w:t>
      </w:r>
      <w:r>
        <w:rPr>
          <w:sz w:val="22"/>
          <w:szCs w:val="22"/>
        </w:rPr>
        <w:t>de m</w:t>
      </w:r>
      <w:r w:rsidRPr="007A1BFB">
        <w:rPr>
          <w:sz w:val="22"/>
          <w:szCs w:val="22"/>
        </w:rPr>
        <w:t xml:space="preserve">oxifloxacină </w:t>
      </w:r>
    </w:p>
    <w:p w:rsidR="001402E5" w:rsidRDefault="001402E5" w:rsidP="001402E5">
      <w:pPr>
        <w:jc w:val="center"/>
        <w:rPr>
          <w:sz w:val="22"/>
          <w:szCs w:val="22"/>
        </w:rPr>
      </w:pPr>
    </w:p>
    <w:p w:rsidR="00B81DA4" w:rsidRPr="007A1BFB" w:rsidRDefault="00B81DA4" w:rsidP="001402E5">
      <w:pPr>
        <w:jc w:val="center"/>
        <w:rPr>
          <w:sz w:val="22"/>
          <w:szCs w:val="22"/>
        </w:rPr>
      </w:pPr>
    </w:p>
    <w:p w:rsidR="001402E5" w:rsidRPr="007A1BFB" w:rsidRDefault="001402E5" w:rsidP="001402E5">
      <w:pPr>
        <w:suppressAutoHyphens/>
        <w:rPr>
          <w:sz w:val="22"/>
          <w:szCs w:val="22"/>
        </w:rPr>
      </w:pPr>
      <w:r w:rsidRPr="007A1BFB">
        <w:rPr>
          <w:b/>
          <w:sz w:val="22"/>
          <w:szCs w:val="22"/>
        </w:rPr>
        <w:t>Citiţi cu atenţie şi în întregime acest prospect înainte de a începe să luaţi acest medicament deoarece conţine informaţii importante pentru dumneavoastră.</w:t>
      </w:r>
    </w:p>
    <w:p w:rsidR="001402E5" w:rsidRPr="007A1BFB" w:rsidRDefault="001402E5" w:rsidP="001402E5">
      <w:pPr>
        <w:numPr>
          <w:ilvl w:val="0"/>
          <w:numId w:val="1"/>
        </w:numPr>
        <w:tabs>
          <w:tab w:val="left" w:pos="567"/>
        </w:tabs>
        <w:rPr>
          <w:sz w:val="22"/>
          <w:szCs w:val="22"/>
        </w:rPr>
      </w:pPr>
      <w:r w:rsidRPr="007A1BFB">
        <w:rPr>
          <w:sz w:val="22"/>
          <w:szCs w:val="22"/>
        </w:rPr>
        <w:t xml:space="preserve">Păstraţi acest prospect. S-ar putea să fie necesar să-l recitiţi. </w:t>
      </w:r>
    </w:p>
    <w:p w:rsidR="001402E5" w:rsidRPr="007A1BFB" w:rsidRDefault="001402E5" w:rsidP="001402E5">
      <w:pPr>
        <w:numPr>
          <w:ilvl w:val="0"/>
          <w:numId w:val="1"/>
        </w:numPr>
        <w:tabs>
          <w:tab w:val="left" w:pos="567"/>
        </w:tabs>
        <w:rPr>
          <w:sz w:val="22"/>
          <w:szCs w:val="22"/>
        </w:rPr>
      </w:pPr>
      <w:r w:rsidRPr="007A1BFB">
        <w:rPr>
          <w:sz w:val="22"/>
          <w:szCs w:val="22"/>
        </w:rPr>
        <w:t>Dacă aveţi orice întrebări suplimentare, adresaţi-vă medicului dumneavoastră sau farmacistului.</w:t>
      </w:r>
    </w:p>
    <w:p w:rsidR="001402E5" w:rsidRPr="007A1BFB" w:rsidRDefault="001402E5" w:rsidP="001402E5">
      <w:pPr>
        <w:numPr>
          <w:ilvl w:val="0"/>
          <w:numId w:val="1"/>
        </w:numPr>
        <w:tabs>
          <w:tab w:val="left" w:pos="567"/>
        </w:tabs>
        <w:rPr>
          <w:sz w:val="22"/>
          <w:szCs w:val="22"/>
        </w:rPr>
      </w:pPr>
      <w:r w:rsidRPr="007A1BFB">
        <w:rPr>
          <w:sz w:val="22"/>
          <w:szCs w:val="22"/>
        </w:rPr>
        <w:t>Acest medicament a fost prescris numai pentru dumneavoastră. Nu trebuie să-l daţi altor persoane. Le poate face rău, chiar dacă au aceleaşi semne de boală ca dumneavoastră.</w:t>
      </w:r>
    </w:p>
    <w:p w:rsidR="001402E5" w:rsidRPr="007A1BFB" w:rsidRDefault="001402E5" w:rsidP="001402E5">
      <w:pPr>
        <w:numPr>
          <w:ilvl w:val="0"/>
          <w:numId w:val="1"/>
        </w:numPr>
        <w:tabs>
          <w:tab w:val="left" w:pos="567"/>
        </w:tabs>
        <w:rPr>
          <w:sz w:val="22"/>
          <w:szCs w:val="22"/>
        </w:rPr>
      </w:pPr>
      <w:r w:rsidRPr="007A1BFB">
        <w:rPr>
          <w:sz w:val="22"/>
          <w:szCs w:val="22"/>
        </w:rPr>
        <w:t>Dacă manifestaţi orice reacţii adverse, adresaţi-vă medicului dumneavoastră sau farmacistului. Acestea includ orice posibile reacţii adverse nemenţionate în acest prospect. Vezi pct. 4.</w:t>
      </w:r>
    </w:p>
    <w:p w:rsidR="001402E5" w:rsidRDefault="001402E5" w:rsidP="001402E5">
      <w:pPr>
        <w:ind w:right="-2"/>
        <w:rPr>
          <w:sz w:val="22"/>
          <w:szCs w:val="22"/>
        </w:rPr>
      </w:pPr>
    </w:p>
    <w:p w:rsidR="00B81DA4" w:rsidRPr="007A1BFB" w:rsidRDefault="00B81DA4" w:rsidP="001402E5">
      <w:pPr>
        <w:ind w:right="-2"/>
        <w:rPr>
          <w:sz w:val="22"/>
          <w:szCs w:val="22"/>
        </w:rPr>
      </w:pPr>
    </w:p>
    <w:p w:rsidR="001402E5" w:rsidRPr="007A1BFB" w:rsidRDefault="001402E5" w:rsidP="001402E5">
      <w:pPr>
        <w:numPr>
          <w:ilvl w:val="12"/>
          <w:numId w:val="0"/>
        </w:numPr>
        <w:ind w:right="-2"/>
        <w:outlineLvl w:val="0"/>
        <w:rPr>
          <w:sz w:val="22"/>
          <w:szCs w:val="22"/>
        </w:rPr>
      </w:pPr>
      <w:r w:rsidRPr="007A1BFB">
        <w:rPr>
          <w:b/>
          <w:sz w:val="22"/>
          <w:szCs w:val="22"/>
        </w:rPr>
        <w:t>Ce găsiţi în acest prospect</w:t>
      </w:r>
    </w:p>
    <w:p w:rsidR="001402E5" w:rsidRPr="007A1BFB" w:rsidRDefault="001402E5" w:rsidP="001402E5">
      <w:pPr>
        <w:numPr>
          <w:ilvl w:val="12"/>
          <w:numId w:val="0"/>
        </w:numPr>
        <w:tabs>
          <w:tab w:val="left" w:pos="567"/>
        </w:tabs>
        <w:ind w:right="-29"/>
        <w:rPr>
          <w:sz w:val="22"/>
          <w:szCs w:val="22"/>
        </w:rPr>
      </w:pPr>
      <w:r w:rsidRPr="007A1BFB">
        <w:rPr>
          <w:sz w:val="22"/>
          <w:szCs w:val="22"/>
        </w:rPr>
        <w:t>1.</w:t>
      </w:r>
      <w:r w:rsidRPr="007A1BFB">
        <w:rPr>
          <w:sz w:val="22"/>
          <w:szCs w:val="22"/>
        </w:rPr>
        <w:tab/>
        <w:t xml:space="preserve">Ce este </w:t>
      </w:r>
      <w:r w:rsidR="00964C0A">
        <w:rPr>
          <w:sz w:val="22"/>
          <w:szCs w:val="22"/>
        </w:rPr>
        <w:t>K</w:t>
      </w:r>
      <w:r w:rsidR="0079119C">
        <w:rPr>
          <w:sz w:val="22"/>
          <w:szCs w:val="22"/>
        </w:rPr>
        <w:t>imoks</w:t>
      </w:r>
      <w:r w:rsidR="00964C0A">
        <w:rPr>
          <w:sz w:val="22"/>
          <w:szCs w:val="22"/>
        </w:rPr>
        <w:t xml:space="preserve"> </w:t>
      </w:r>
      <w:r w:rsidR="00F95D74" w:rsidRPr="00F95D74">
        <w:rPr>
          <w:sz w:val="22"/>
          <w:szCs w:val="22"/>
        </w:rPr>
        <w:t>400 mg comprimate filmate</w:t>
      </w:r>
      <w:r w:rsidR="00F95D74" w:rsidRPr="007A1BFB">
        <w:rPr>
          <w:b/>
          <w:sz w:val="22"/>
          <w:szCs w:val="22"/>
        </w:rPr>
        <w:t xml:space="preserve"> </w:t>
      </w:r>
      <w:r w:rsidRPr="007A1BFB">
        <w:rPr>
          <w:sz w:val="22"/>
          <w:szCs w:val="22"/>
        </w:rPr>
        <w:t>şi pentru ce se utilizează</w:t>
      </w:r>
    </w:p>
    <w:p w:rsidR="001402E5" w:rsidRPr="007A1BFB" w:rsidRDefault="001402E5" w:rsidP="001402E5">
      <w:pPr>
        <w:numPr>
          <w:ilvl w:val="12"/>
          <w:numId w:val="0"/>
        </w:numPr>
        <w:tabs>
          <w:tab w:val="left" w:pos="567"/>
        </w:tabs>
        <w:ind w:right="-29"/>
        <w:rPr>
          <w:sz w:val="22"/>
          <w:szCs w:val="22"/>
        </w:rPr>
      </w:pPr>
      <w:r w:rsidRPr="007A1BFB">
        <w:rPr>
          <w:sz w:val="22"/>
          <w:szCs w:val="22"/>
        </w:rPr>
        <w:t>2.</w:t>
      </w:r>
      <w:r w:rsidRPr="007A1BFB">
        <w:rPr>
          <w:sz w:val="22"/>
          <w:szCs w:val="22"/>
        </w:rPr>
        <w:tab/>
        <w:t xml:space="preserve">Ce trebuie să ştiţi înainte să luaţi </w:t>
      </w:r>
      <w:r w:rsidR="00964C0A">
        <w:rPr>
          <w:sz w:val="22"/>
          <w:szCs w:val="22"/>
        </w:rPr>
        <w:t>K</w:t>
      </w:r>
      <w:r w:rsidR="0079119C">
        <w:rPr>
          <w:sz w:val="22"/>
          <w:szCs w:val="22"/>
        </w:rPr>
        <w:t>imoks</w:t>
      </w:r>
      <w:r w:rsidR="00964C0A">
        <w:rPr>
          <w:sz w:val="22"/>
          <w:szCs w:val="22"/>
        </w:rPr>
        <w:t xml:space="preserve"> </w:t>
      </w:r>
      <w:r w:rsidR="00F95D74" w:rsidRPr="00F95D74">
        <w:rPr>
          <w:sz w:val="22"/>
          <w:szCs w:val="22"/>
        </w:rPr>
        <w:t>400 mg comprimate filmate</w:t>
      </w:r>
    </w:p>
    <w:p w:rsidR="001402E5" w:rsidRPr="007A1BFB" w:rsidRDefault="001402E5" w:rsidP="001402E5">
      <w:pPr>
        <w:numPr>
          <w:ilvl w:val="12"/>
          <w:numId w:val="0"/>
        </w:numPr>
        <w:tabs>
          <w:tab w:val="left" w:pos="567"/>
        </w:tabs>
        <w:ind w:right="-29"/>
        <w:rPr>
          <w:sz w:val="22"/>
          <w:szCs w:val="22"/>
        </w:rPr>
      </w:pPr>
      <w:r w:rsidRPr="007A1BFB">
        <w:rPr>
          <w:sz w:val="22"/>
          <w:szCs w:val="22"/>
        </w:rPr>
        <w:t>3.</w:t>
      </w:r>
      <w:r w:rsidRPr="007A1BFB">
        <w:rPr>
          <w:sz w:val="22"/>
          <w:szCs w:val="22"/>
        </w:rPr>
        <w:tab/>
        <w:t xml:space="preserve">Cum să luaţi </w:t>
      </w:r>
      <w:r w:rsidR="00964C0A">
        <w:rPr>
          <w:sz w:val="22"/>
          <w:szCs w:val="22"/>
        </w:rPr>
        <w:t>K</w:t>
      </w:r>
      <w:r w:rsidR="0079119C">
        <w:rPr>
          <w:sz w:val="22"/>
          <w:szCs w:val="22"/>
        </w:rPr>
        <w:t>imoks</w:t>
      </w:r>
      <w:r w:rsidR="00964C0A">
        <w:rPr>
          <w:sz w:val="22"/>
          <w:szCs w:val="22"/>
        </w:rPr>
        <w:t xml:space="preserve"> </w:t>
      </w:r>
      <w:r w:rsidR="00F95D74" w:rsidRPr="00F95D74">
        <w:rPr>
          <w:sz w:val="22"/>
          <w:szCs w:val="22"/>
        </w:rPr>
        <w:t>400 mg comprimate filmate</w:t>
      </w:r>
    </w:p>
    <w:p w:rsidR="001402E5" w:rsidRPr="007A1BFB" w:rsidRDefault="001402E5" w:rsidP="001402E5">
      <w:pPr>
        <w:numPr>
          <w:ilvl w:val="12"/>
          <w:numId w:val="0"/>
        </w:numPr>
        <w:tabs>
          <w:tab w:val="left" w:pos="567"/>
        </w:tabs>
        <w:ind w:right="-29"/>
        <w:rPr>
          <w:sz w:val="22"/>
          <w:szCs w:val="22"/>
        </w:rPr>
      </w:pPr>
      <w:r w:rsidRPr="007A1BFB">
        <w:rPr>
          <w:sz w:val="22"/>
          <w:szCs w:val="22"/>
        </w:rPr>
        <w:t>4.</w:t>
      </w:r>
      <w:r w:rsidRPr="007A1BFB">
        <w:rPr>
          <w:sz w:val="22"/>
          <w:szCs w:val="22"/>
        </w:rPr>
        <w:tab/>
        <w:t>Reacţii adverse posibile</w:t>
      </w:r>
    </w:p>
    <w:p w:rsidR="001402E5" w:rsidRPr="007A1BFB" w:rsidRDefault="001402E5" w:rsidP="001402E5">
      <w:pPr>
        <w:numPr>
          <w:ilvl w:val="0"/>
          <w:numId w:val="2"/>
        </w:numPr>
        <w:tabs>
          <w:tab w:val="clear" w:pos="570"/>
          <w:tab w:val="left" w:pos="567"/>
        </w:tabs>
        <w:ind w:right="-29"/>
        <w:rPr>
          <w:sz w:val="22"/>
          <w:szCs w:val="22"/>
        </w:rPr>
      </w:pPr>
      <w:r w:rsidRPr="007A1BFB">
        <w:rPr>
          <w:sz w:val="22"/>
          <w:szCs w:val="22"/>
        </w:rPr>
        <w:t xml:space="preserve">Cum se păstrează </w:t>
      </w:r>
      <w:r w:rsidR="00964C0A">
        <w:rPr>
          <w:sz w:val="22"/>
          <w:szCs w:val="22"/>
        </w:rPr>
        <w:t>K</w:t>
      </w:r>
      <w:r w:rsidR="0079119C">
        <w:rPr>
          <w:sz w:val="22"/>
          <w:szCs w:val="22"/>
        </w:rPr>
        <w:t>imoks</w:t>
      </w:r>
      <w:r w:rsidR="00964C0A">
        <w:rPr>
          <w:sz w:val="22"/>
          <w:szCs w:val="22"/>
        </w:rPr>
        <w:t xml:space="preserve"> </w:t>
      </w:r>
      <w:r w:rsidR="00F95D74" w:rsidRPr="00F95D74">
        <w:rPr>
          <w:sz w:val="22"/>
          <w:szCs w:val="22"/>
        </w:rPr>
        <w:t>400 mg comprimate filmate</w:t>
      </w:r>
    </w:p>
    <w:p w:rsidR="001402E5" w:rsidRPr="007A1BFB" w:rsidRDefault="001402E5" w:rsidP="001402E5">
      <w:pPr>
        <w:tabs>
          <w:tab w:val="left" w:pos="567"/>
        </w:tabs>
        <w:ind w:right="-29"/>
        <w:rPr>
          <w:sz w:val="22"/>
          <w:szCs w:val="22"/>
        </w:rPr>
      </w:pPr>
      <w:r w:rsidRPr="007A1BFB">
        <w:rPr>
          <w:sz w:val="22"/>
          <w:szCs w:val="22"/>
        </w:rPr>
        <w:t>6.</w:t>
      </w:r>
      <w:r w:rsidRPr="007A1BFB">
        <w:rPr>
          <w:sz w:val="22"/>
          <w:szCs w:val="22"/>
        </w:rPr>
        <w:tab/>
        <w:t>Conţinutul ambalajului şi alte informaţii</w:t>
      </w:r>
    </w:p>
    <w:p w:rsidR="001402E5" w:rsidRPr="007A1BFB" w:rsidRDefault="001402E5" w:rsidP="001402E5">
      <w:pPr>
        <w:numPr>
          <w:ilvl w:val="12"/>
          <w:numId w:val="0"/>
        </w:numPr>
        <w:tabs>
          <w:tab w:val="left" w:pos="567"/>
        </w:tabs>
        <w:rPr>
          <w:sz w:val="22"/>
          <w:szCs w:val="22"/>
        </w:rPr>
      </w:pPr>
    </w:p>
    <w:p w:rsidR="001402E5" w:rsidRPr="007A1BFB" w:rsidRDefault="001402E5" w:rsidP="001402E5">
      <w:pPr>
        <w:numPr>
          <w:ilvl w:val="12"/>
          <w:numId w:val="0"/>
        </w:numPr>
        <w:rPr>
          <w:sz w:val="22"/>
          <w:szCs w:val="22"/>
        </w:rPr>
      </w:pPr>
    </w:p>
    <w:p w:rsidR="001402E5" w:rsidRPr="007A1BFB" w:rsidRDefault="001402E5" w:rsidP="001402E5">
      <w:pPr>
        <w:numPr>
          <w:ilvl w:val="0"/>
          <w:numId w:val="4"/>
        </w:numPr>
        <w:ind w:right="-2"/>
        <w:rPr>
          <w:b/>
          <w:sz w:val="22"/>
          <w:szCs w:val="22"/>
        </w:rPr>
      </w:pPr>
      <w:r w:rsidRPr="007A1BFB">
        <w:rPr>
          <w:b/>
          <w:sz w:val="22"/>
          <w:szCs w:val="22"/>
        </w:rPr>
        <w:t xml:space="preserve">Ce este </w:t>
      </w:r>
      <w:r w:rsidR="00964C0A">
        <w:rPr>
          <w:b/>
          <w:sz w:val="22"/>
          <w:szCs w:val="22"/>
        </w:rPr>
        <w:t>K</w:t>
      </w:r>
      <w:r w:rsidR="00440DE8">
        <w:rPr>
          <w:b/>
          <w:sz w:val="22"/>
          <w:szCs w:val="22"/>
        </w:rPr>
        <w:t>imoks</w:t>
      </w:r>
      <w:r w:rsidR="00964C0A">
        <w:rPr>
          <w:b/>
          <w:sz w:val="22"/>
          <w:szCs w:val="22"/>
        </w:rPr>
        <w:t xml:space="preserve"> </w:t>
      </w:r>
      <w:r w:rsidR="00F95D74" w:rsidRPr="007A1BFB">
        <w:rPr>
          <w:b/>
          <w:sz w:val="22"/>
          <w:szCs w:val="22"/>
        </w:rPr>
        <w:t xml:space="preserve">400 mg comprimate filmate </w:t>
      </w:r>
      <w:r w:rsidRPr="007A1BFB">
        <w:rPr>
          <w:b/>
          <w:sz w:val="22"/>
          <w:szCs w:val="22"/>
        </w:rPr>
        <w:t>şi pentru ce se utilizează</w:t>
      </w:r>
    </w:p>
    <w:p w:rsidR="001402E5" w:rsidRPr="007A1BFB" w:rsidRDefault="001402E5" w:rsidP="001402E5">
      <w:pPr>
        <w:numPr>
          <w:ilvl w:val="12"/>
          <w:numId w:val="0"/>
        </w:numPr>
        <w:rPr>
          <w:sz w:val="22"/>
          <w:szCs w:val="22"/>
        </w:rPr>
      </w:pPr>
    </w:p>
    <w:p w:rsidR="001402E5" w:rsidRPr="007A1BFB" w:rsidRDefault="00964C0A" w:rsidP="001402E5">
      <w:pPr>
        <w:rPr>
          <w:sz w:val="22"/>
          <w:szCs w:val="22"/>
        </w:rPr>
      </w:pPr>
      <w:r>
        <w:rPr>
          <w:sz w:val="22"/>
          <w:szCs w:val="22"/>
        </w:rPr>
        <w:t>K</w:t>
      </w:r>
      <w:r w:rsidR="00440DE8">
        <w:rPr>
          <w:sz w:val="22"/>
          <w:szCs w:val="22"/>
        </w:rPr>
        <w:t>imoks</w:t>
      </w:r>
      <w:r w:rsidR="00F95D74" w:rsidRPr="00F95D74">
        <w:rPr>
          <w:sz w:val="22"/>
          <w:szCs w:val="22"/>
        </w:rPr>
        <w:t xml:space="preserve">400 mg comprimate filmate </w:t>
      </w:r>
      <w:r w:rsidR="001402E5" w:rsidRPr="007A1BFB">
        <w:rPr>
          <w:sz w:val="22"/>
          <w:szCs w:val="22"/>
        </w:rPr>
        <w:t>conține substanța activă moxifloxacină, care aparține unui grup de antibiotice numite fluorochinolone. Moxifloxacina acționează prin distrugerea bacteriilor care provoacă infecții.</w:t>
      </w:r>
    </w:p>
    <w:p w:rsidR="001402E5" w:rsidRPr="007A1BFB" w:rsidRDefault="001402E5" w:rsidP="001402E5">
      <w:pPr>
        <w:rPr>
          <w:sz w:val="22"/>
          <w:szCs w:val="22"/>
        </w:rPr>
      </w:pPr>
    </w:p>
    <w:p w:rsidR="001402E5" w:rsidRPr="007A1BFB" w:rsidRDefault="001402E5" w:rsidP="001402E5">
      <w:pPr>
        <w:rPr>
          <w:sz w:val="22"/>
          <w:szCs w:val="22"/>
        </w:rPr>
      </w:pPr>
      <w:r w:rsidRPr="007A1BFB">
        <w:rPr>
          <w:sz w:val="22"/>
          <w:szCs w:val="22"/>
        </w:rPr>
        <w:t>Moxifloxacina este administrată la pacienți cu vârsta de cel puțin 18 ani pentru tratamentul următoarelor infecții bacteriene, atunci când acestea sunt provocate de bacterii împotriva cărora moxifloxaci</w:t>
      </w:r>
      <w:r w:rsidR="00193A05" w:rsidRPr="007A1BFB">
        <w:rPr>
          <w:sz w:val="22"/>
          <w:szCs w:val="22"/>
        </w:rPr>
        <w:t>n</w:t>
      </w:r>
      <w:r w:rsidRPr="007A1BFB">
        <w:rPr>
          <w:sz w:val="22"/>
          <w:szCs w:val="22"/>
        </w:rPr>
        <w:t>a este activă. Moxifloxacina trebuie administrată pentru tratamentul acestor infecții numai în cazul în care antibioticele obișnuite nu pot fi administrate sau nu au avut efect:</w:t>
      </w:r>
    </w:p>
    <w:p w:rsidR="000D0D55" w:rsidRDefault="000D0D55" w:rsidP="000D0D55">
      <w:pPr>
        <w:numPr>
          <w:ilvl w:val="0"/>
          <w:numId w:val="26"/>
        </w:numPr>
        <w:rPr>
          <w:sz w:val="22"/>
          <w:szCs w:val="22"/>
        </w:rPr>
      </w:pPr>
      <w:r w:rsidRPr="007A1BFB">
        <w:rPr>
          <w:sz w:val="22"/>
          <w:szCs w:val="22"/>
        </w:rPr>
        <w:t xml:space="preserve">Infecții ale sinusurilor, </w:t>
      </w:r>
    </w:p>
    <w:p w:rsidR="000D0D55" w:rsidRDefault="000D0D55" w:rsidP="000D0D55">
      <w:pPr>
        <w:numPr>
          <w:ilvl w:val="0"/>
          <w:numId w:val="26"/>
        </w:numPr>
        <w:rPr>
          <w:sz w:val="22"/>
          <w:szCs w:val="22"/>
        </w:rPr>
      </w:pPr>
      <w:r>
        <w:rPr>
          <w:sz w:val="22"/>
          <w:szCs w:val="22"/>
        </w:rPr>
        <w:t>Î</w:t>
      </w:r>
      <w:r w:rsidRPr="007A1BFB">
        <w:rPr>
          <w:sz w:val="22"/>
          <w:szCs w:val="22"/>
        </w:rPr>
        <w:t xml:space="preserve">nrăutățirea bruscă a inflamației de lungă durată a căilor respiratorii </w:t>
      </w:r>
    </w:p>
    <w:p w:rsidR="000D0D55" w:rsidRPr="007A1BFB" w:rsidRDefault="000D0D55" w:rsidP="000D0D55">
      <w:pPr>
        <w:numPr>
          <w:ilvl w:val="0"/>
          <w:numId w:val="26"/>
        </w:numPr>
        <w:rPr>
          <w:sz w:val="22"/>
          <w:szCs w:val="22"/>
        </w:rPr>
      </w:pPr>
      <w:r>
        <w:rPr>
          <w:sz w:val="22"/>
          <w:szCs w:val="22"/>
        </w:rPr>
        <w:t>I</w:t>
      </w:r>
      <w:r w:rsidRPr="007A1BFB">
        <w:rPr>
          <w:sz w:val="22"/>
          <w:szCs w:val="22"/>
        </w:rPr>
        <w:t>nfecție a plămânilor (pneumonie) dobândită în afara spitalului (cu excepția cazurilor grave).</w:t>
      </w:r>
    </w:p>
    <w:p w:rsidR="000D0D55" w:rsidRPr="007A1BFB" w:rsidRDefault="000D0D55" w:rsidP="000D0D55">
      <w:pPr>
        <w:numPr>
          <w:ilvl w:val="0"/>
          <w:numId w:val="26"/>
        </w:numPr>
        <w:rPr>
          <w:sz w:val="22"/>
          <w:szCs w:val="22"/>
        </w:rPr>
      </w:pPr>
      <w:r w:rsidRPr="007A1BFB">
        <w:rPr>
          <w:sz w:val="22"/>
          <w:szCs w:val="22"/>
        </w:rPr>
        <w:t>Infecţii uşoare până la moderate ale tractului genital superior feminin (boală inflamatorie pelvină), inclusiv infecţii ale trompelor uterine şi infecţii ale mucoasei uterine.</w:t>
      </w:r>
    </w:p>
    <w:p w:rsidR="001402E5" w:rsidRPr="007A1BFB" w:rsidRDefault="001402E5" w:rsidP="001402E5">
      <w:pPr>
        <w:rPr>
          <w:sz w:val="22"/>
          <w:szCs w:val="22"/>
        </w:rPr>
      </w:pPr>
    </w:p>
    <w:p w:rsidR="001402E5" w:rsidRPr="007A1BFB" w:rsidRDefault="001402E5" w:rsidP="001402E5">
      <w:pPr>
        <w:rPr>
          <w:sz w:val="22"/>
          <w:szCs w:val="22"/>
        </w:rPr>
      </w:pPr>
      <w:r w:rsidRPr="007A1BFB">
        <w:rPr>
          <w:sz w:val="22"/>
          <w:szCs w:val="22"/>
        </w:rPr>
        <w:t xml:space="preserve">Moxifloxacina nu este suficientă ca tratament unic pentru acest tip de infecții. Prin urmare, medicul dumneavoastră trebuie să vă </w:t>
      </w:r>
      <w:r w:rsidR="00193A05" w:rsidRPr="007A1BFB">
        <w:rPr>
          <w:sz w:val="22"/>
          <w:szCs w:val="22"/>
        </w:rPr>
        <w:t xml:space="preserve">prescrie </w:t>
      </w:r>
      <w:r w:rsidRPr="007A1BFB">
        <w:rPr>
          <w:sz w:val="22"/>
          <w:szCs w:val="22"/>
        </w:rPr>
        <w:t xml:space="preserve">un alt antibiotic în asociere cu moxifloxacina pentru tratamentul infecţiilor tractului genital superior feminin (vezi pct. 2 Ce trebuie să știți înainte să luați </w:t>
      </w:r>
      <w:r w:rsidR="00964C0A">
        <w:rPr>
          <w:sz w:val="22"/>
          <w:szCs w:val="22"/>
        </w:rPr>
        <w:t>K</w:t>
      </w:r>
      <w:r w:rsidR="00440DE8">
        <w:rPr>
          <w:sz w:val="22"/>
          <w:szCs w:val="22"/>
        </w:rPr>
        <w:t>imoks</w:t>
      </w:r>
      <w:r w:rsidR="005A1584">
        <w:rPr>
          <w:sz w:val="22"/>
          <w:szCs w:val="22"/>
        </w:rPr>
        <w:t xml:space="preserve"> </w:t>
      </w:r>
      <w:r w:rsidR="00F95D74" w:rsidRPr="00F95D74">
        <w:rPr>
          <w:sz w:val="22"/>
          <w:szCs w:val="22"/>
        </w:rPr>
        <w:t>400 mg comprimate filmate</w:t>
      </w:r>
      <w:r w:rsidRPr="007A1BFB">
        <w:rPr>
          <w:sz w:val="22"/>
          <w:szCs w:val="22"/>
        </w:rPr>
        <w:t xml:space="preserve">, Atenționări și precauții, Adresați-vă medicului dumneavoastră înainte să luați </w:t>
      </w:r>
      <w:r w:rsidR="00964C0A">
        <w:rPr>
          <w:sz w:val="22"/>
          <w:szCs w:val="22"/>
        </w:rPr>
        <w:t>K</w:t>
      </w:r>
      <w:r w:rsidR="00440DE8">
        <w:rPr>
          <w:sz w:val="22"/>
          <w:szCs w:val="22"/>
        </w:rPr>
        <w:t>imoks</w:t>
      </w:r>
      <w:r w:rsidR="005A1584">
        <w:rPr>
          <w:sz w:val="22"/>
          <w:szCs w:val="22"/>
        </w:rPr>
        <w:t xml:space="preserve"> </w:t>
      </w:r>
      <w:r w:rsidR="005A1584" w:rsidRPr="00F95D74">
        <w:rPr>
          <w:sz w:val="22"/>
          <w:szCs w:val="22"/>
        </w:rPr>
        <w:t>400 mg comprimate filmate</w:t>
      </w:r>
      <w:r w:rsidRPr="007A1BFB">
        <w:rPr>
          <w:sz w:val="22"/>
          <w:szCs w:val="22"/>
        </w:rPr>
        <w:t>).</w:t>
      </w:r>
    </w:p>
    <w:p w:rsidR="001402E5" w:rsidRPr="007A1BFB" w:rsidRDefault="001402E5" w:rsidP="001402E5">
      <w:pPr>
        <w:rPr>
          <w:sz w:val="22"/>
          <w:szCs w:val="22"/>
        </w:rPr>
      </w:pPr>
    </w:p>
    <w:p w:rsidR="001402E5" w:rsidRPr="007A1BFB" w:rsidRDefault="001402E5" w:rsidP="001402E5">
      <w:pPr>
        <w:rPr>
          <w:sz w:val="22"/>
          <w:szCs w:val="22"/>
        </w:rPr>
      </w:pPr>
      <w:r w:rsidRPr="007A1BFB">
        <w:rPr>
          <w:sz w:val="22"/>
          <w:szCs w:val="22"/>
        </w:rPr>
        <w:t xml:space="preserve">În cazul în care următoarele infecţii bacteriene au demonstrat o îmbunătăţire în timpul tratamentului iniţial cu moxifloxacină </w:t>
      </w:r>
      <w:r w:rsidR="00B81DA4">
        <w:rPr>
          <w:sz w:val="22"/>
          <w:szCs w:val="22"/>
        </w:rPr>
        <w:t xml:space="preserve">sub formă de </w:t>
      </w:r>
      <w:r w:rsidRPr="007A1BFB">
        <w:rPr>
          <w:sz w:val="22"/>
          <w:szCs w:val="22"/>
        </w:rPr>
        <w:t xml:space="preserve">soluţie perfuzabilă, medicul dumneavoastră vă poate prescrie </w:t>
      </w:r>
      <w:r w:rsidR="00193A05" w:rsidRPr="007A1BFB">
        <w:rPr>
          <w:sz w:val="22"/>
          <w:szCs w:val="22"/>
        </w:rPr>
        <w:t>și</w:t>
      </w:r>
      <w:r w:rsidRPr="007A1BFB">
        <w:rPr>
          <w:sz w:val="22"/>
          <w:szCs w:val="22"/>
        </w:rPr>
        <w:t xml:space="preserve"> comprimate de moxifloxacină pentru a termina ciclul de tratament:</w:t>
      </w:r>
    </w:p>
    <w:p w:rsidR="001402E5" w:rsidRPr="007A1BFB" w:rsidRDefault="001402E5" w:rsidP="001402E5">
      <w:pPr>
        <w:numPr>
          <w:ilvl w:val="0"/>
          <w:numId w:val="27"/>
        </w:numPr>
        <w:rPr>
          <w:sz w:val="22"/>
          <w:szCs w:val="22"/>
        </w:rPr>
      </w:pPr>
      <w:r w:rsidRPr="007A1BFB">
        <w:rPr>
          <w:sz w:val="22"/>
          <w:szCs w:val="22"/>
        </w:rPr>
        <w:t>Infecție la nivelul plămânilor (pneumonie) dobândită în afara spitalului,</w:t>
      </w:r>
    </w:p>
    <w:p w:rsidR="001402E5" w:rsidRPr="007A1BFB" w:rsidRDefault="001402E5" w:rsidP="001402E5">
      <w:pPr>
        <w:numPr>
          <w:ilvl w:val="0"/>
          <w:numId w:val="27"/>
        </w:numPr>
        <w:rPr>
          <w:sz w:val="22"/>
          <w:szCs w:val="22"/>
        </w:rPr>
      </w:pPr>
      <w:r w:rsidRPr="007A1BFB">
        <w:rPr>
          <w:sz w:val="22"/>
          <w:szCs w:val="22"/>
        </w:rPr>
        <w:t>Infecții ale pielii și țesuturilor moi.</w:t>
      </w:r>
    </w:p>
    <w:p w:rsidR="001402E5" w:rsidRPr="007A1BFB" w:rsidRDefault="001402E5" w:rsidP="001402E5">
      <w:pPr>
        <w:rPr>
          <w:sz w:val="22"/>
          <w:szCs w:val="22"/>
        </w:rPr>
      </w:pPr>
    </w:p>
    <w:p w:rsidR="001402E5" w:rsidRPr="007A1BFB" w:rsidRDefault="001402E5" w:rsidP="001402E5">
      <w:pPr>
        <w:rPr>
          <w:sz w:val="22"/>
          <w:szCs w:val="22"/>
        </w:rPr>
      </w:pPr>
      <w:r w:rsidRPr="007A1BFB">
        <w:rPr>
          <w:sz w:val="22"/>
          <w:szCs w:val="22"/>
        </w:rPr>
        <w:t xml:space="preserve">Comprimatele de moxifloxacină nu trebuie administrate pentru începerea tratamentului pentru orice tip de infecții ale pielii și țesuturilor moi sau în infecții severe la nivelul plămânilor. </w:t>
      </w:r>
    </w:p>
    <w:p w:rsidR="001402E5" w:rsidRPr="007A1BFB" w:rsidRDefault="001402E5" w:rsidP="001402E5">
      <w:pPr>
        <w:rPr>
          <w:sz w:val="22"/>
          <w:szCs w:val="22"/>
        </w:rPr>
      </w:pPr>
    </w:p>
    <w:p w:rsidR="001402E5" w:rsidRPr="007A1BFB" w:rsidRDefault="001402E5" w:rsidP="001402E5">
      <w:pPr>
        <w:rPr>
          <w:color w:val="000000"/>
          <w:sz w:val="22"/>
          <w:szCs w:val="22"/>
        </w:rPr>
      </w:pPr>
    </w:p>
    <w:p w:rsidR="001402E5" w:rsidRPr="007A1BFB" w:rsidRDefault="001402E5" w:rsidP="001402E5">
      <w:pPr>
        <w:numPr>
          <w:ilvl w:val="0"/>
          <w:numId w:val="3"/>
        </w:numPr>
        <w:ind w:right="-2"/>
        <w:rPr>
          <w:b/>
          <w:sz w:val="22"/>
          <w:szCs w:val="22"/>
        </w:rPr>
      </w:pPr>
      <w:r w:rsidRPr="007A1BFB">
        <w:rPr>
          <w:b/>
          <w:sz w:val="22"/>
          <w:szCs w:val="22"/>
        </w:rPr>
        <w:t xml:space="preserve">Ce trebuie să ştiţi înainte să luaţi </w:t>
      </w:r>
      <w:r w:rsidR="00964C0A">
        <w:rPr>
          <w:b/>
          <w:sz w:val="22"/>
          <w:szCs w:val="22"/>
        </w:rPr>
        <w:t>K</w:t>
      </w:r>
      <w:r w:rsidR="00440DE8">
        <w:rPr>
          <w:b/>
          <w:sz w:val="22"/>
          <w:szCs w:val="22"/>
        </w:rPr>
        <w:t>imoks</w:t>
      </w:r>
      <w:r w:rsidR="00964C0A">
        <w:rPr>
          <w:b/>
          <w:sz w:val="22"/>
          <w:szCs w:val="22"/>
        </w:rPr>
        <w:t xml:space="preserve"> </w:t>
      </w:r>
      <w:r w:rsidR="005A1584" w:rsidRPr="005A1584">
        <w:rPr>
          <w:b/>
          <w:sz w:val="22"/>
          <w:szCs w:val="22"/>
        </w:rPr>
        <w:t>400 mg comprimate filmate</w:t>
      </w:r>
    </w:p>
    <w:p w:rsidR="001402E5" w:rsidRPr="007A1BFB" w:rsidRDefault="001402E5" w:rsidP="001402E5">
      <w:pPr>
        <w:numPr>
          <w:ilvl w:val="12"/>
          <w:numId w:val="0"/>
        </w:numPr>
        <w:ind w:right="-2"/>
        <w:rPr>
          <w:sz w:val="22"/>
          <w:szCs w:val="22"/>
        </w:rPr>
      </w:pPr>
    </w:p>
    <w:p w:rsidR="001402E5" w:rsidRPr="007A1BFB" w:rsidRDefault="001402E5" w:rsidP="001402E5">
      <w:pPr>
        <w:numPr>
          <w:ilvl w:val="12"/>
          <w:numId w:val="0"/>
        </w:numPr>
        <w:outlineLvl w:val="0"/>
        <w:rPr>
          <w:sz w:val="22"/>
          <w:szCs w:val="22"/>
        </w:rPr>
      </w:pPr>
      <w:r w:rsidRPr="007A1BFB">
        <w:rPr>
          <w:b/>
          <w:sz w:val="22"/>
          <w:szCs w:val="22"/>
        </w:rPr>
        <w:t xml:space="preserve">Nu luaţi </w:t>
      </w:r>
      <w:r w:rsidR="00964C0A">
        <w:rPr>
          <w:b/>
          <w:sz w:val="22"/>
          <w:szCs w:val="22"/>
        </w:rPr>
        <w:t>K</w:t>
      </w:r>
      <w:r w:rsidR="00440DE8">
        <w:rPr>
          <w:b/>
          <w:sz w:val="22"/>
          <w:szCs w:val="22"/>
        </w:rPr>
        <w:t>imoks</w:t>
      </w:r>
      <w:r w:rsidR="00964C0A">
        <w:rPr>
          <w:b/>
          <w:sz w:val="22"/>
          <w:szCs w:val="22"/>
        </w:rPr>
        <w:t xml:space="preserve"> </w:t>
      </w:r>
      <w:r w:rsidR="005A1584" w:rsidRPr="005A1584">
        <w:rPr>
          <w:b/>
          <w:sz w:val="22"/>
          <w:szCs w:val="22"/>
        </w:rPr>
        <w:t>400 mg comprimate filmate</w:t>
      </w:r>
      <w:r w:rsidRPr="007A1BFB">
        <w:rPr>
          <w:b/>
          <w:sz w:val="22"/>
          <w:szCs w:val="22"/>
        </w:rPr>
        <w:t>:</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dacă sunteţi alergic la moxifloxacină, la oricare alt antibiotic chinolonic sau la oricare dintre celelalte componente ale acestui medicament (enumerate la pct. 6).</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dacă sunteţi gravidă sau alăptaţi</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dacă aveţi vârsta sub 18 ani</w:t>
      </w:r>
      <w:r w:rsidR="00846BF8">
        <w:rPr>
          <w:sz w:val="22"/>
          <w:szCs w:val="22"/>
        </w:rPr>
        <w:t>.</w:t>
      </w:r>
    </w:p>
    <w:p w:rsidR="001402E5" w:rsidRPr="007A1BFB" w:rsidRDefault="00193A05" w:rsidP="001402E5">
      <w:pPr>
        <w:numPr>
          <w:ilvl w:val="0"/>
          <w:numId w:val="31"/>
        </w:numPr>
        <w:tabs>
          <w:tab w:val="left" w:pos="360"/>
          <w:tab w:val="left" w:pos="567"/>
        </w:tabs>
        <w:autoSpaceDE w:val="0"/>
        <w:autoSpaceDN w:val="0"/>
        <w:adjustRightInd w:val="0"/>
        <w:rPr>
          <w:sz w:val="22"/>
          <w:szCs w:val="22"/>
        </w:rPr>
      </w:pPr>
      <w:r w:rsidRPr="007A1BFB">
        <w:rPr>
          <w:sz w:val="22"/>
          <w:szCs w:val="22"/>
        </w:rPr>
        <w:t>d</w:t>
      </w:r>
      <w:r w:rsidR="007A1BFB" w:rsidRPr="007A1BFB">
        <w:rPr>
          <w:sz w:val="22"/>
          <w:szCs w:val="22"/>
        </w:rPr>
        <w:t xml:space="preserve">acă aţi avut </w:t>
      </w:r>
      <w:r w:rsidR="001402E5" w:rsidRPr="007A1BFB">
        <w:rPr>
          <w:sz w:val="22"/>
          <w:szCs w:val="22"/>
        </w:rPr>
        <w:t>probleme la nivelul tendoanelor, asociate cu tratamentul cu antibiotice chinolonice (vezi pct. 2 Atenționări și precauții şi pct. 4 Reacţii adverse posibile).</w:t>
      </w:r>
    </w:p>
    <w:p w:rsidR="001402E5" w:rsidRPr="007A1BFB" w:rsidRDefault="00193A05" w:rsidP="001402E5">
      <w:pPr>
        <w:numPr>
          <w:ilvl w:val="0"/>
          <w:numId w:val="31"/>
        </w:numPr>
        <w:tabs>
          <w:tab w:val="left" w:pos="360"/>
          <w:tab w:val="left" w:pos="567"/>
        </w:tabs>
        <w:autoSpaceDE w:val="0"/>
        <w:autoSpaceDN w:val="0"/>
        <w:adjustRightInd w:val="0"/>
        <w:rPr>
          <w:sz w:val="22"/>
          <w:szCs w:val="22"/>
        </w:rPr>
      </w:pPr>
      <w:r w:rsidRPr="007A1BFB">
        <w:rPr>
          <w:sz w:val="22"/>
          <w:szCs w:val="22"/>
        </w:rPr>
        <w:t>d</w:t>
      </w:r>
      <w:r w:rsidR="001402E5" w:rsidRPr="007A1BFB">
        <w:rPr>
          <w:sz w:val="22"/>
          <w:szCs w:val="22"/>
        </w:rPr>
        <w:t>acă ați avut sau v-ați născut cu</w:t>
      </w:r>
    </w:p>
    <w:p w:rsidR="001402E5" w:rsidRPr="007A1BFB" w:rsidRDefault="001402E5" w:rsidP="001402E5">
      <w:pPr>
        <w:numPr>
          <w:ilvl w:val="0"/>
          <w:numId w:val="32"/>
        </w:numPr>
        <w:tabs>
          <w:tab w:val="left" w:pos="360"/>
          <w:tab w:val="left" w:pos="567"/>
        </w:tabs>
        <w:autoSpaceDE w:val="0"/>
        <w:autoSpaceDN w:val="0"/>
        <w:adjustRightInd w:val="0"/>
        <w:rPr>
          <w:sz w:val="22"/>
          <w:szCs w:val="22"/>
        </w:rPr>
      </w:pPr>
      <w:r w:rsidRPr="007A1BFB">
        <w:rPr>
          <w:sz w:val="22"/>
          <w:szCs w:val="22"/>
        </w:rPr>
        <w:t xml:space="preserve">afecțiuni care determină un ritm anormal al </w:t>
      </w:r>
      <w:r w:rsidR="00B81DA4">
        <w:rPr>
          <w:sz w:val="22"/>
          <w:szCs w:val="22"/>
        </w:rPr>
        <w:t xml:space="preserve">bătăilor </w:t>
      </w:r>
      <w:r w:rsidRPr="007A1BFB">
        <w:rPr>
          <w:sz w:val="22"/>
          <w:szCs w:val="22"/>
        </w:rPr>
        <w:t xml:space="preserve">inimii (observat pe ECG, înregistrarea electrică a </w:t>
      </w:r>
      <w:r w:rsidR="00B81DA4">
        <w:rPr>
          <w:sz w:val="22"/>
          <w:szCs w:val="22"/>
        </w:rPr>
        <w:t>activității</w:t>
      </w:r>
      <w:r w:rsidR="00B81DA4" w:rsidRPr="007A1BFB">
        <w:rPr>
          <w:sz w:val="22"/>
          <w:szCs w:val="22"/>
        </w:rPr>
        <w:t xml:space="preserve"> </w:t>
      </w:r>
      <w:r w:rsidRPr="007A1BFB">
        <w:rPr>
          <w:sz w:val="22"/>
          <w:szCs w:val="22"/>
        </w:rPr>
        <w:t>inimii)</w:t>
      </w:r>
    </w:p>
    <w:p w:rsidR="001402E5" w:rsidRPr="007A1BFB" w:rsidRDefault="001402E5" w:rsidP="001402E5">
      <w:pPr>
        <w:numPr>
          <w:ilvl w:val="0"/>
          <w:numId w:val="32"/>
        </w:numPr>
        <w:tabs>
          <w:tab w:val="left" w:pos="360"/>
          <w:tab w:val="left" w:pos="567"/>
        </w:tabs>
        <w:autoSpaceDE w:val="0"/>
        <w:autoSpaceDN w:val="0"/>
        <w:adjustRightInd w:val="0"/>
        <w:rPr>
          <w:sz w:val="22"/>
          <w:szCs w:val="22"/>
        </w:rPr>
      </w:pPr>
      <w:r w:rsidRPr="007A1BFB">
        <w:rPr>
          <w:sz w:val="22"/>
          <w:szCs w:val="22"/>
        </w:rPr>
        <w:t xml:space="preserve">un dezechilibru de săruri în sânge (în special concentrații scăzute de potasiu sau magneziu în sânge) </w:t>
      </w:r>
    </w:p>
    <w:p w:rsidR="001402E5" w:rsidRPr="007A1BFB" w:rsidRDefault="001402E5" w:rsidP="001402E5">
      <w:pPr>
        <w:numPr>
          <w:ilvl w:val="0"/>
          <w:numId w:val="32"/>
        </w:numPr>
        <w:tabs>
          <w:tab w:val="left" w:pos="360"/>
          <w:tab w:val="left" w:pos="567"/>
        </w:tabs>
        <w:autoSpaceDE w:val="0"/>
        <w:autoSpaceDN w:val="0"/>
        <w:adjustRightInd w:val="0"/>
        <w:rPr>
          <w:sz w:val="22"/>
          <w:szCs w:val="22"/>
        </w:rPr>
      </w:pPr>
      <w:r w:rsidRPr="007A1BFB">
        <w:rPr>
          <w:sz w:val="22"/>
          <w:szCs w:val="22"/>
        </w:rPr>
        <w:t xml:space="preserve">un ritm al </w:t>
      </w:r>
      <w:r w:rsidR="00B81DA4">
        <w:rPr>
          <w:sz w:val="22"/>
          <w:szCs w:val="22"/>
        </w:rPr>
        <w:t xml:space="preserve">bătăilor </w:t>
      </w:r>
      <w:r w:rsidRPr="007A1BFB">
        <w:rPr>
          <w:sz w:val="22"/>
          <w:szCs w:val="22"/>
        </w:rPr>
        <w:t xml:space="preserve">inimii foarte lent (numit bradicardie) </w:t>
      </w:r>
    </w:p>
    <w:p w:rsidR="001402E5" w:rsidRPr="007A1BFB" w:rsidRDefault="007A1BFB" w:rsidP="001402E5">
      <w:pPr>
        <w:numPr>
          <w:ilvl w:val="0"/>
          <w:numId w:val="32"/>
        </w:numPr>
        <w:tabs>
          <w:tab w:val="left" w:pos="360"/>
          <w:tab w:val="left" w:pos="567"/>
        </w:tabs>
        <w:autoSpaceDE w:val="0"/>
        <w:autoSpaceDN w:val="0"/>
        <w:adjustRightInd w:val="0"/>
        <w:rPr>
          <w:sz w:val="22"/>
          <w:szCs w:val="22"/>
        </w:rPr>
      </w:pPr>
      <w:r w:rsidRPr="007A1BFB">
        <w:rPr>
          <w:sz w:val="22"/>
          <w:szCs w:val="22"/>
        </w:rPr>
        <w:t>inimă slăbită</w:t>
      </w:r>
      <w:r w:rsidR="001402E5" w:rsidRPr="007A1BFB">
        <w:rPr>
          <w:sz w:val="22"/>
          <w:szCs w:val="22"/>
        </w:rPr>
        <w:t xml:space="preserve"> (insuficiență cardiacă) </w:t>
      </w:r>
    </w:p>
    <w:p w:rsidR="001402E5" w:rsidRPr="007A1BFB" w:rsidRDefault="007A1BFB" w:rsidP="001402E5">
      <w:pPr>
        <w:numPr>
          <w:ilvl w:val="0"/>
          <w:numId w:val="32"/>
        </w:numPr>
        <w:tabs>
          <w:tab w:val="left" w:pos="360"/>
          <w:tab w:val="left" w:pos="567"/>
        </w:tabs>
        <w:autoSpaceDE w:val="0"/>
        <w:autoSpaceDN w:val="0"/>
        <w:adjustRightInd w:val="0"/>
        <w:rPr>
          <w:sz w:val="22"/>
          <w:szCs w:val="22"/>
        </w:rPr>
      </w:pPr>
      <w:r w:rsidRPr="007A1BFB">
        <w:rPr>
          <w:sz w:val="22"/>
          <w:szCs w:val="22"/>
        </w:rPr>
        <w:t xml:space="preserve">ați avut în trecut </w:t>
      </w:r>
      <w:r w:rsidR="001402E5" w:rsidRPr="007A1BFB">
        <w:rPr>
          <w:sz w:val="22"/>
          <w:szCs w:val="22"/>
        </w:rPr>
        <w:t xml:space="preserve">ritmuri ale </w:t>
      </w:r>
      <w:r w:rsidR="00B81DA4">
        <w:rPr>
          <w:sz w:val="22"/>
          <w:szCs w:val="22"/>
        </w:rPr>
        <w:t xml:space="preserve">bătăilor </w:t>
      </w:r>
      <w:r w:rsidR="001402E5" w:rsidRPr="007A1BFB">
        <w:rPr>
          <w:sz w:val="22"/>
          <w:szCs w:val="22"/>
        </w:rPr>
        <w:t xml:space="preserve">inimii anormale </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 xml:space="preserve">Dacă luați alte medicamente care determină modificări anormale ale ECG (vezi pct. </w:t>
      </w:r>
      <w:r w:rsidR="00964C0A">
        <w:rPr>
          <w:b/>
          <w:sz w:val="22"/>
          <w:szCs w:val="22"/>
        </w:rPr>
        <w:t>K</w:t>
      </w:r>
      <w:r w:rsidR="00440DE8">
        <w:rPr>
          <w:b/>
          <w:sz w:val="22"/>
          <w:szCs w:val="22"/>
        </w:rPr>
        <w:t xml:space="preserve">imoks </w:t>
      </w:r>
      <w:r w:rsidR="005A1584" w:rsidRPr="005A1584">
        <w:rPr>
          <w:b/>
          <w:sz w:val="22"/>
          <w:szCs w:val="22"/>
        </w:rPr>
        <w:t xml:space="preserve">400 mg comprimate filmate </w:t>
      </w:r>
      <w:r w:rsidRPr="007A1BFB">
        <w:rPr>
          <w:b/>
          <w:sz w:val="22"/>
          <w:szCs w:val="22"/>
        </w:rPr>
        <w:t>împreună cu alte medicamente</w:t>
      </w:r>
      <w:r w:rsidRPr="007A1BFB">
        <w:rPr>
          <w:sz w:val="22"/>
          <w:szCs w:val="22"/>
        </w:rPr>
        <w:t xml:space="preserve">). </w:t>
      </w:r>
      <w:r w:rsidR="00B81DA4" w:rsidRPr="007A1BFB">
        <w:rPr>
          <w:sz w:val="22"/>
          <w:szCs w:val="22"/>
        </w:rPr>
        <w:t>Aceast</w:t>
      </w:r>
      <w:r w:rsidR="00B81DA4">
        <w:rPr>
          <w:sz w:val="22"/>
          <w:szCs w:val="22"/>
        </w:rPr>
        <w:t>ă atenționare este necesară</w:t>
      </w:r>
      <w:r w:rsidR="00B81DA4" w:rsidRPr="007A1BFB">
        <w:rPr>
          <w:sz w:val="22"/>
          <w:szCs w:val="22"/>
        </w:rPr>
        <w:t xml:space="preserve"> </w:t>
      </w:r>
      <w:r w:rsidR="00B81DA4">
        <w:rPr>
          <w:sz w:val="22"/>
          <w:szCs w:val="22"/>
        </w:rPr>
        <w:t>din cauza</w:t>
      </w:r>
      <w:r w:rsidRPr="007A1BFB">
        <w:rPr>
          <w:sz w:val="22"/>
          <w:szCs w:val="22"/>
        </w:rPr>
        <w:t xml:space="preserve"> faptului că moxifloxacina poate provoca anumite modificări ale ECG-ului, şi anume o prelungire a intervalului QT, adică o întârziere a conducerii semnalelor electrice.</w:t>
      </w:r>
    </w:p>
    <w:p w:rsidR="001402E5" w:rsidRPr="009B1B96" w:rsidRDefault="001402E5" w:rsidP="009B1B96">
      <w:pPr>
        <w:numPr>
          <w:ilvl w:val="0"/>
          <w:numId w:val="31"/>
        </w:numPr>
        <w:tabs>
          <w:tab w:val="left" w:pos="360"/>
          <w:tab w:val="left" w:pos="567"/>
        </w:tabs>
        <w:autoSpaceDE w:val="0"/>
        <w:autoSpaceDN w:val="0"/>
        <w:adjustRightInd w:val="0"/>
        <w:rPr>
          <w:sz w:val="22"/>
          <w:szCs w:val="22"/>
        </w:rPr>
      </w:pPr>
      <w:r w:rsidRPr="007A1BFB">
        <w:rPr>
          <w:sz w:val="22"/>
          <w:szCs w:val="22"/>
        </w:rPr>
        <w:t>Dacă aveţi o boală de ficat severă sau concentrații crescute ale enzimelor hepatice (transaminaze) de peste 5 ori limit</w:t>
      </w:r>
      <w:r w:rsidRPr="009B1B96">
        <w:rPr>
          <w:sz w:val="22"/>
          <w:szCs w:val="22"/>
        </w:rPr>
        <w:t>a superioară a valorilor normale.</w:t>
      </w:r>
    </w:p>
    <w:p w:rsidR="001402E5" w:rsidRPr="007A1BFB" w:rsidRDefault="001402E5" w:rsidP="001402E5">
      <w:pPr>
        <w:numPr>
          <w:ilvl w:val="12"/>
          <w:numId w:val="0"/>
        </w:numPr>
        <w:rPr>
          <w:sz w:val="22"/>
          <w:szCs w:val="22"/>
        </w:rPr>
      </w:pPr>
    </w:p>
    <w:p w:rsidR="001402E5" w:rsidRPr="007A1BFB" w:rsidRDefault="009B1B96" w:rsidP="001402E5">
      <w:pPr>
        <w:numPr>
          <w:ilvl w:val="12"/>
          <w:numId w:val="0"/>
        </w:numPr>
        <w:rPr>
          <w:sz w:val="22"/>
          <w:szCs w:val="22"/>
        </w:rPr>
      </w:pPr>
      <w:r>
        <w:rPr>
          <w:sz w:val="22"/>
          <w:szCs w:val="22"/>
        </w:rPr>
        <w:t xml:space="preserve">Dacă nu sunteţi sigur </w:t>
      </w:r>
      <w:r w:rsidR="001402E5" w:rsidRPr="007A1BFB">
        <w:rPr>
          <w:sz w:val="22"/>
          <w:szCs w:val="22"/>
        </w:rPr>
        <w:t>că oricare dintre situaţiile descrise mai sus este valabilă în cazul dumneavoastră, discutaţi cu medicul dumneavoastră sau cu farmacistul.</w:t>
      </w:r>
    </w:p>
    <w:p w:rsidR="001402E5" w:rsidRPr="007A1BFB" w:rsidRDefault="001402E5" w:rsidP="001402E5">
      <w:pPr>
        <w:numPr>
          <w:ilvl w:val="12"/>
          <w:numId w:val="0"/>
        </w:numPr>
        <w:ind w:right="-2"/>
        <w:outlineLvl w:val="0"/>
        <w:rPr>
          <w:b/>
          <w:sz w:val="22"/>
          <w:szCs w:val="22"/>
        </w:rPr>
      </w:pPr>
    </w:p>
    <w:p w:rsidR="001402E5" w:rsidRDefault="001402E5" w:rsidP="001402E5">
      <w:pPr>
        <w:numPr>
          <w:ilvl w:val="12"/>
          <w:numId w:val="0"/>
        </w:numPr>
        <w:ind w:right="-2"/>
        <w:outlineLvl w:val="0"/>
        <w:rPr>
          <w:b/>
          <w:sz w:val="22"/>
          <w:szCs w:val="22"/>
        </w:rPr>
      </w:pPr>
      <w:r w:rsidRPr="007A1BFB">
        <w:rPr>
          <w:b/>
          <w:sz w:val="22"/>
          <w:szCs w:val="22"/>
        </w:rPr>
        <w:t>Atenţionări şi precauţii:</w:t>
      </w:r>
    </w:p>
    <w:p w:rsidR="004F25A0" w:rsidRDefault="004F25A0" w:rsidP="001402E5">
      <w:pPr>
        <w:numPr>
          <w:ilvl w:val="12"/>
          <w:numId w:val="0"/>
        </w:numPr>
        <w:ind w:right="-2"/>
        <w:outlineLvl w:val="0"/>
        <w:rPr>
          <w:b/>
          <w:sz w:val="22"/>
          <w:szCs w:val="22"/>
        </w:rPr>
      </w:pPr>
    </w:p>
    <w:p w:rsidR="004F25A0" w:rsidRPr="000D0D55" w:rsidRDefault="004F25A0" w:rsidP="004F25A0">
      <w:pPr>
        <w:tabs>
          <w:tab w:val="left" w:pos="567"/>
        </w:tabs>
        <w:autoSpaceDE w:val="0"/>
        <w:autoSpaceDN w:val="0"/>
        <w:adjustRightInd w:val="0"/>
        <w:rPr>
          <w:b/>
          <w:sz w:val="22"/>
          <w:szCs w:val="22"/>
        </w:rPr>
      </w:pPr>
      <w:r w:rsidRPr="00532CEC">
        <w:rPr>
          <w:b/>
          <w:sz w:val="22"/>
          <w:szCs w:val="22"/>
        </w:rPr>
        <w:t>Înainte să luați acest medic</w:t>
      </w:r>
      <w:r w:rsidRPr="000D0D55">
        <w:rPr>
          <w:b/>
          <w:sz w:val="22"/>
          <w:szCs w:val="22"/>
        </w:rPr>
        <w:t>ament</w:t>
      </w:r>
    </w:p>
    <w:p w:rsidR="004F25A0" w:rsidRPr="000D0D55" w:rsidRDefault="004F25A0" w:rsidP="004F25A0">
      <w:pPr>
        <w:tabs>
          <w:tab w:val="left" w:pos="567"/>
        </w:tabs>
        <w:autoSpaceDE w:val="0"/>
        <w:autoSpaceDN w:val="0"/>
        <w:adjustRightInd w:val="0"/>
        <w:rPr>
          <w:sz w:val="22"/>
          <w:szCs w:val="22"/>
        </w:rPr>
      </w:pPr>
      <w:r w:rsidRPr="000D0D55">
        <w:rPr>
          <w:sz w:val="22"/>
          <w:szCs w:val="22"/>
        </w:rPr>
        <w:t>Nu trebuie să luați medicamente antibacteriene care conțin fluorochinolone/chinolone,</w:t>
      </w:r>
      <w:r w:rsidRPr="00532CEC">
        <w:rPr>
          <w:sz w:val="22"/>
          <w:szCs w:val="22"/>
        </w:rPr>
        <w:t xml:space="preserve"> i</w:t>
      </w:r>
      <w:r w:rsidRPr="000D0D55">
        <w:rPr>
          <w:sz w:val="22"/>
          <w:szCs w:val="22"/>
        </w:rPr>
        <w:t>nclusiv Kimoks, dacă în trecut ați manifestat vreo reacție</w:t>
      </w:r>
      <w:r w:rsidRPr="00532CEC">
        <w:rPr>
          <w:sz w:val="22"/>
          <w:szCs w:val="22"/>
        </w:rPr>
        <w:t xml:space="preserve"> </w:t>
      </w:r>
      <w:r w:rsidRPr="000D0D55">
        <w:rPr>
          <w:sz w:val="22"/>
          <w:szCs w:val="22"/>
        </w:rPr>
        <w:t>adversă gravă atunci când ați luat un medicament care conține chinolone sau</w:t>
      </w:r>
      <w:r w:rsidRPr="00532CEC">
        <w:rPr>
          <w:sz w:val="22"/>
          <w:szCs w:val="22"/>
        </w:rPr>
        <w:t xml:space="preserve"> </w:t>
      </w:r>
      <w:r w:rsidRPr="000D0D55">
        <w:rPr>
          <w:sz w:val="22"/>
          <w:szCs w:val="22"/>
        </w:rPr>
        <w:t>fluorochinolone. În această situație, trebuie să vă adresați medicului dumneavoastră cât mai</w:t>
      </w:r>
      <w:r w:rsidRPr="00532CEC">
        <w:rPr>
          <w:sz w:val="22"/>
          <w:szCs w:val="22"/>
        </w:rPr>
        <w:t xml:space="preserve"> </w:t>
      </w:r>
      <w:r w:rsidRPr="000D0D55">
        <w:rPr>
          <w:sz w:val="22"/>
          <w:szCs w:val="22"/>
        </w:rPr>
        <w:t>curând posibil.</w:t>
      </w:r>
    </w:p>
    <w:p w:rsidR="004F25A0" w:rsidRPr="007A1BFB" w:rsidRDefault="004F25A0" w:rsidP="001402E5">
      <w:pPr>
        <w:numPr>
          <w:ilvl w:val="12"/>
          <w:numId w:val="0"/>
        </w:numPr>
        <w:ind w:right="-2"/>
        <w:outlineLvl w:val="0"/>
        <w:rPr>
          <w:b/>
          <w:sz w:val="22"/>
          <w:szCs w:val="22"/>
        </w:rPr>
      </w:pPr>
    </w:p>
    <w:p w:rsidR="001402E5" w:rsidRPr="007A1BFB" w:rsidRDefault="001402E5" w:rsidP="001402E5">
      <w:pPr>
        <w:tabs>
          <w:tab w:val="left" w:pos="567"/>
        </w:tabs>
        <w:autoSpaceDE w:val="0"/>
        <w:autoSpaceDN w:val="0"/>
        <w:adjustRightInd w:val="0"/>
        <w:rPr>
          <w:b/>
          <w:sz w:val="22"/>
          <w:szCs w:val="22"/>
        </w:rPr>
      </w:pPr>
      <w:r w:rsidRPr="007A1BFB">
        <w:rPr>
          <w:b/>
          <w:sz w:val="22"/>
          <w:szCs w:val="22"/>
        </w:rPr>
        <w:t xml:space="preserve">Discutaţi cu medicul dumneavoastră înainte de a lua </w:t>
      </w:r>
      <w:r w:rsidR="00964C0A">
        <w:rPr>
          <w:b/>
          <w:sz w:val="22"/>
          <w:szCs w:val="22"/>
        </w:rPr>
        <w:t>K</w:t>
      </w:r>
      <w:r w:rsidR="00440DE8">
        <w:rPr>
          <w:b/>
          <w:sz w:val="22"/>
          <w:szCs w:val="22"/>
        </w:rPr>
        <w:t>imoks</w:t>
      </w:r>
      <w:r w:rsidR="00964C0A">
        <w:rPr>
          <w:b/>
          <w:sz w:val="22"/>
          <w:szCs w:val="22"/>
        </w:rPr>
        <w:t xml:space="preserve"> </w:t>
      </w:r>
      <w:r w:rsidR="005A1584" w:rsidRPr="005A1584">
        <w:rPr>
          <w:b/>
          <w:sz w:val="22"/>
          <w:szCs w:val="22"/>
        </w:rPr>
        <w:t>400 mg comprimate filmate</w:t>
      </w:r>
    </w:p>
    <w:p w:rsidR="001402E5" w:rsidRDefault="001402E5" w:rsidP="001402E5">
      <w:pPr>
        <w:numPr>
          <w:ilvl w:val="0"/>
          <w:numId w:val="31"/>
        </w:numPr>
        <w:tabs>
          <w:tab w:val="left" w:pos="360"/>
          <w:tab w:val="left" w:pos="567"/>
        </w:tabs>
        <w:autoSpaceDE w:val="0"/>
        <w:autoSpaceDN w:val="0"/>
        <w:adjustRightInd w:val="0"/>
        <w:rPr>
          <w:sz w:val="22"/>
        </w:rPr>
      </w:pPr>
      <w:r w:rsidRPr="007A1BFB">
        <w:rPr>
          <w:sz w:val="22"/>
          <w:szCs w:val="22"/>
        </w:rPr>
        <w:t>Moxifloxacina poate</w:t>
      </w:r>
      <w:r w:rsidR="009B1B96">
        <w:rPr>
          <w:sz w:val="22"/>
          <w:szCs w:val="22"/>
        </w:rPr>
        <w:t xml:space="preserve"> </w:t>
      </w:r>
      <w:r w:rsidRPr="007A1BFB">
        <w:rPr>
          <w:b/>
          <w:sz w:val="22"/>
          <w:szCs w:val="22"/>
        </w:rPr>
        <w:t xml:space="preserve">să </w:t>
      </w:r>
      <w:r w:rsidR="009B1B96">
        <w:rPr>
          <w:b/>
          <w:sz w:val="22"/>
          <w:szCs w:val="22"/>
        </w:rPr>
        <w:t>determine modificări</w:t>
      </w:r>
      <w:r w:rsidRPr="007A1BFB">
        <w:rPr>
          <w:sz w:val="22"/>
          <w:szCs w:val="22"/>
        </w:rPr>
        <w:t xml:space="preserve"> </w:t>
      </w:r>
      <w:r w:rsidR="009B1B96">
        <w:rPr>
          <w:b/>
          <w:sz w:val="22"/>
          <w:szCs w:val="22"/>
        </w:rPr>
        <w:t>ale</w:t>
      </w:r>
      <w:r w:rsidRPr="007A1BFB">
        <w:rPr>
          <w:b/>
          <w:sz w:val="22"/>
          <w:szCs w:val="22"/>
        </w:rPr>
        <w:t xml:space="preserve"> ECG</w:t>
      </w:r>
      <w:r w:rsidRPr="007A1BFB">
        <w:rPr>
          <w:sz w:val="22"/>
          <w:szCs w:val="22"/>
        </w:rPr>
        <w:t>-ul</w:t>
      </w:r>
      <w:r w:rsidR="009B1B96">
        <w:rPr>
          <w:sz w:val="22"/>
          <w:szCs w:val="22"/>
        </w:rPr>
        <w:t>ui</w:t>
      </w:r>
      <w:r w:rsidRPr="007A1BFB">
        <w:rPr>
          <w:sz w:val="22"/>
          <w:szCs w:val="22"/>
        </w:rPr>
        <w:t xml:space="preserve"> (înregistrarea electrică a </w:t>
      </w:r>
      <w:r w:rsidR="00B81DA4">
        <w:rPr>
          <w:sz w:val="22"/>
          <w:szCs w:val="22"/>
        </w:rPr>
        <w:t>activității</w:t>
      </w:r>
      <w:r w:rsidR="00B81DA4" w:rsidRPr="007A1BFB">
        <w:rPr>
          <w:sz w:val="22"/>
          <w:szCs w:val="22"/>
        </w:rPr>
        <w:t xml:space="preserve"> </w:t>
      </w:r>
      <w:r w:rsidRPr="007A1BFB">
        <w:rPr>
          <w:sz w:val="22"/>
          <w:szCs w:val="22"/>
        </w:rPr>
        <w:t xml:space="preserve">inimii </w:t>
      </w:r>
      <w:r w:rsidR="00B81DA4">
        <w:rPr>
          <w:sz w:val="22"/>
          <w:szCs w:val="22"/>
        </w:rPr>
        <w:t>dumneavoastră</w:t>
      </w:r>
      <w:r w:rsidRPr="007A1BFB">
        <w:rPr>
          <w:sz w:val="22"/>
          <w:szCs w:val="22"/>
        </w:rPr>
        <w:t xml:space="preserve">), în special dacă sunteți femeie sau dacă sunteți o persoană în vârstă. Dacă în prezent luați orice medicament care scade concentrațiile de potasiu în sânge, adresați-vă medicului </w:t>
      </w:r>
      <w:r w:rsidR="00B81DA4">
        <w:rPr>
          <w:sz w:val="22"/>
          <w:szCs w:val="22"/>
        </w:rPr>
        <w:t>dumneavoastră</w:t>
      </w:r>
      <w:r w:rsidR="00B81DA4" w:rsidRPr="007A1BFB">
        <w:rPr>
          <w:sz w:val="22"/>
          <w:szCs w:val="22"/>
        </w:rPr>
        <w:t xml:space="preserve"> </w:t>
      </w:r>
      <w:r w:rsidRPr="007A1BFB">
        <w:rPr>
          <w:sz w:val="22"/>
          <w:szCs w:val="22"/>
        </w:rPr>
        <w:t xml:space="preserve">înainte de a lua </w:t>
      </w:r>
      <w:r w:rsidR="00964C0A">
        <w:rPr>
          <w:sz w:val="22"/>
          <w:szCs w:val="22"/>
        </w:rPr>
        <w:t>K</w:t>
      </w:r>
      <w:r w:rsidR="00440DE8">
        <w:rPr>
          <w:sz w:val="22"/>
          <w:szCs w:val="22"/>
        </w:rPr>
        <w:t>imoks</w:t>
      </w:r>
      <w:r w:rsidR="00964C0A">
        <w:rPr>
          <w:sz w:val="22"/>
          <w:szCs w:val="22"/>
        </w:rPr>
        <w:t xml:space="preserve"> </w:t>
      </w:r>
      <w:r w:rsidR="005A1584" w:rsidRPr="00F95D74">
        <w:rPr>
          <w:sz w:val="22"/>
          <w:szCs w:val="22"/>
        </w:rPr>
        <w:t>400 mg comprimate filmate</w:t>
      </w:r>
      <w:r w:rsidR="005A1584" w:rsidRPr="007A1BFB">
        <w:rPr>
          <w:b/>
          <w:sz w:val="22"/>
          <w:szCs w:val="22"/>
        </w:rPr>
        <w:t xml:space="preserve"> </w:t>
      </w:r>
      <w:r w:rsidRPr="007A1BFB">
        <w:rPr>
          <w:sz w:val="22"/>
          <w:szCs w:val="22"/>
        </w:rPr>
        <w:t xml:space="preserve">(vezi și pct. </w:t>
      </w:r>
      <w:r w:rsidRPr="007A1BFB">
        <w:rPr>
          <w:b/>
          <w:sz w:val="22"/>
          <w:szCs w:val="22"/>
        </w:rPr>
        <w:t>Nu luați</w:t>
      </w:r>
      <w:r w:rsidRPr="007A1BFB">
        <w:rPr>
          <w:sz w:val="22"/>
          <w:szCs w:val="22"/>
        </w:rPr>
        <w:t xml:space="preserve"> și </w:t>
      </w:r>
      <w:r w:rsidR="00964C0A">
        <w:rPr>
          <w:b/>
          <w:sz w:val="22"/>
          <w:szCs w:val="22"/>
        </w:rPr>
        <w:t>K</w:t>
      </w:r>
      <w:r w:rsidR="00440DE8">
        <w:rPr>
          <w:b/>
          <w:sz w:val="22"/>
          <w:szCs w:val="22"/>
        </w:rPr>
        <w:t>imoks</w:t>
      </w:r>
      <w:r w:rsidR="00964C0A">
        <w:rPr>
          <w:b/>
          <w:sz w:val="22"/>
          <w:szCs w:val="22"/>
        </w:rPr>
        <w:t xml:space="preserve"> </w:t>
      </w:r>
      <w:r w:rsidR="005A1584" w:rsidRPr="005A1584">
        <w:rPr>
          <w:b/>
          <w:sz w:val="22"/>
          <w:szCs w:val="22"/>
        </w:rPr>
        <w:t xml:space="preserve">400 mg comprimate filmate </w:t>
      </w:r>
      <w:r w:rsidRPr="007A1BFB">
        <w:rPr>
          <w:b/>
          <w:sz w:val="22"/>
          <w:szCs w:val="22"/>
        </w:rPr>
        <w:t>împreună cu alte medicamente</w:t>
      </w:r>
      <w:r w:rsidRPr="007A1BFB">
        <w:rPr>
          <w:sz w:val="22"/>
          <w:szCs w:val="22"/>
        </w:rPr>
        <w:t>).</w:t>
      </w:r>
    </w:p>
    <w:p w:rsidR="006E2039" w:rsidRPr="00E1466C" w:rsidRDefault="00214216" w:rsidP="001402E5">
      <w:pPr>
        <w:numPr>
          <w:ilvl w:val="0"/>
          <w:numId w:val="31"/>
        </w:numPr>
        <w:tabs>
          <w:tab w:val="left" w:pos="360"/>
          <w:tab w:val="left" w:pos="567"/>
        </w:tabs>
        <w:autoSpaceDE w:val="0"/>
        <w:autoSpaceDN w:val="0"/>
        <w:adjustRightInd w:val="0"/>
        <w:rPr>
          <w:sz w:val="22"/>
          <w:szCs w:val="22"/>
        </w:rPr>
      </w:pPr>
      <w:r w:rsidRPr="00185052">
        <w:rPr>
          <w:sz w:val="22"/>
          <w:szCs w:val="22"/>
        </w:rPr>
        <w:t>Dacă ați dezvoltat vreodată o erupție cutanată severă sau descuamare, vezicule și / sau răni la gură după ce ați luat moxifloxacină</w:t>
      </w:r>
      <w:r w:rsidR="006E2039" w:rsidRPr="00E1466C">
        <w:rPr>
          <w:sz w:val="22"/>
          <w:szCs w:val="22"/>
        </w:rPr>
        <w:t>.</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E1466C">
        <w:rPr>
          <w:sz w:val="22"/>
          <w:szCs w:val="22"/>
        </w:rPr>
        <w:t xml:space="preserve">Dacă </w:t>
      </w:r>
      <w:r w:rsidR="00B81DA4" w:rsidRPr="00E1466C">
        <w:rPr>
          <w:sz w:val="22"/>
          <w:szCs w:val="22"/>
        </w:rPr>
        <w:t>aveți</w:t>
      </w:r>
      <w:r w:rsidRPr="00E1466C">
        <w:rPr>
          <w:sz w:val="22"/>
          <w:szCs w:val="22"/>
        </w:rPr>
        <w:t xml:space="preserve"> </w:t>
      </w:r>
      <w:r w:rsidRPr="00E1466C">
        <w:rPr>
          <w:b/>
          <w:sz w:val="22"/>
          <w:szCs w:val="22"/>
        </w:rPr>
        <w:t>epilepsie</w:t>
      </w:r>
      <w:r w:rsidRPr="00E1466C">
        <w:rPr>
          <w:sz w:val="22"/>
          <w:szCs w:val="22"/>
        </w:rPr>
        <w:t xml:space="preserve"> sau aveţi o</w:t>
      </w:r>
      <w:r w:rsidRPr="007A1BFB">
        <w:rPr>
          <w:sz w:val="22"/>
          <w:szCs w:val="22"/>
        </w:rPr>
        <w:t xml:space="preserve"> afecţiune care vă </w:t>
      </w:r>
      <w:r w:rsidR="009B1B96">
        <w:rPr>
          <w:sz w:val="22"/>
          <w:szCs w:val="22"/>
        </w:rPr>
        <w:t xml:space="preserve">poate </w:t>
      </w:r>
      <w:r w:rsidRPr="007A1BFB">
        <w:rPr>
          <w:sz w:val="22"/>
          <w:szCs w:val="22"/>
        </w:rPr>
        <w:t xml:space="preserve">predispune la </w:t>
      </w:r>
      <w:r w:rsidRPr="007A1BFB">
        <w:rPr>
          <w:b/>
          <w:sz w:val="22"/>
          <w:szCs w:val="22"/>
        </w:rPr>
        <w:t>convulsii,</w:t>
      </w:r>
      <w:r w:rsidRPr="007A1BFB">
        <w:rPr>
          <w:sz w:val="22"/>
          <w:szCs w:val="22"/>
        </w:rPr>
        <w:t xml:space="preserve"> adresați-vă medicului dumneavoastră înainte de a lua </w:t>
      </w:r>
      <w:r w:rsidR="00964C0A">
        <w:rPr>
          <w:sz w:val="22"/>
          <w:szCs w:val="22"/>
        </w:rPr>
        <w:t>K</w:t>
      </w:r>
      <w:r w:rsidR="00440DE8">
        <w:rPr>
          <w:sz w:val="22"/>
          <w:szCs w:val="22"/>
        </w:rPr>
        <w:t>imoks</w:t>
      </w:r>
      <w:r w:rsidR="005A1584">
        <w:rPr>
          <w:sz w:val="22"/>
          <w:szCs w:val="22"/>
        </w:rPr>
        <w:t xml:space="preserve"> </w:t>
      </w:r>
      <w:r w:rsidR="005A1584" w:rsidRPr="00F95D74">
        <w:rPr>
          <w:sz w:val="22"/>
          <w:szCs w:val="22"/>
        </w:rPr>
        <w:t>400 mg comprimate filmate</w:t>
      </w:r>
      <w:r w:rsidRPr="007A1BFB">
        <w:rPr>
          <w:sz w:val="22"/>
          <w:szCs w:val="22"/>
        </w:rPr>
        <w:t>.</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 xml:space="preserve">Dacă aveți sau ați avut vreodată </w:t>
      </w:r>
      <w:r w:rsidRPr="007A1BFB">
        <w:rPr>
          <w:b/>
          <w:sz w:val="22"/>
          <w:szCs w:val="22"/>
        </w:rPr>
        <w:t>probleme de sănătate mintală</w:t>
      </w:r>
      <w:r w:rsidRPr="007A1BFB">
        <w:rPr>
          <w:sz w:val="22"/>
          <w:szCs w:val="22"/>
        </w:rPr>
        <w:t xml:space="preserve">, adresați-vă medicului dumneavoastră înainte de a lua </w:t>
      </w:r>
      <w:r w:rsidR="00964C0A">
        <w:rPr>
          <w:sz w:val="22"/>
          <w:szCs w:val="22"/>
        </w:rPr>
        <w:t>K</w:t>
      </w:r>
      <w:r w:rsidR="00440DE8">
        <w:rPr>
          <w:sz w:val="22"/>
          <w:szCs w:val="22"/>
        </w:rPr>
        <w:t xml:space="preserve">imoks </w:t>
      </w:r>
      <w:r w:rsidR="005A1584" w:rsidRPr="00F95D74">
        <w:rPr>
          <w:sz w:val="22"/>
          <w:szCs w:val="22"/>
        </w:rPr>
        <w:t>400 mg comprimate filmate</w:t>
      </w:r>
      <w:r w:rsidRPr="007A1BFB">
        <w:rPr>
          <w:sz w:val="22"/>
          <w:szCs w:val="22"/>
        </w:rPr>
        <w:t>.</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 xml:space="preserve">Dacă </w:t>
      </w:r>
      <w:r w:rsidR="00B81DA4">
        <w:rPr>
          <w:sz w:val="22"/>
          <w:szCs w:val="22"/>
        </w:rPr>
        <w:t>ave</w:t>
      </w:r>
      <w:r w:rsidR="00B81DA4" w:rsidRPr="007A1BFB">
        <w:rPr>
          <w:sz w:val="22"/>
          <w:szCs w:val="22"/>
        </w:rPr>
        <w:t xml:space="preserve">ți </w:t>
      </w:r>
      <w:r w:rsidRPr="007A1BFB">
        <w:rPr>
          <w:b/>
          <w:sz w:val="22"/>
          <w:szCs w:val="22"/>
        </w:rPr>
        <w:t>miastenia gravis</w:t>
      </w:r>
      <w:r w:rsidRPr="007A1BFB">
        <w:rPr>
          <w:sz w:val="22"/>
          <w:szCs w:val="22"/>
        </w:rPr>
        <w:t xml:space="preserve"> (oboseală musculară anormală care duce la slăbiciune și paralizie în cazuri grave), administrarea moxifloxacinei poate agrava simptomele bolii dumneavoastră. Dacă credeţi că sunteţi afectat, adresaţi-vă imediat medicului dumneavoastră.</w:t>
      </w:r>
    </w:p>
    <w:p w:rsidR="00F44E68" w:rsidRPr="00532CEC" w:rsidRDefault="00F44E68" w:rsidP="00F44E68">
      <w:pPr>
        <w:numPr>
          <w:ilvl w:val="0"/>
          <w:numId w:val="31"/>
        </w:numPr>
        <w:tabs>
          <w:tab w:val="left" w:pos="360"/>
          <w:tab w:val="left" w:pos="567"/>
        </w:tabs>
        <w:autoSpaceDE w:val="0"/>
        <w:autoSpaceDN w:val="0"/>
        <w:adjustRightInd w:val="0"/>
        <w:rPr>
          <w:sz w:val="22"/>
          <w:szCs w:val="22"/>
        </w:rPr>
      </w:pPr>
      <w:r w:rsidRPr="00532CEC">
        <w:rPr>
          <w:sz w:val="22"/>
          <w:szCs w:val="22"/>
        </w:rPr>
        <w:t>Dacă ați fost diagnosticat cu o lărgire sau „umflare” a unui vas mare de sânge (anevrism aortic sau anevrism al unui vas periferic mare).</w:t>
      </w:r>
    </w:p>
    <w:p w:rsidR="00F44E68" w:rsidRDefault="00F44E68" w:rsidP="00F44E68">
      <w:pPr>
        <w:numPr>
          <w:ilvl w:val="0"/>
          <w:numId w:val="31"/>
        </w:numPr>
        <w:tabs>
          <w:tab w:val="left" w:pos="360"/>
          <w:tab w:val="left" w:pos="567"/>
        </w:tabs>
        <w:autoSpaceDE w:val="0"/>
        <w:autoSpaceDN w:val="0"/>
        <w:adjustRightInd w:val="0"/>
        <w:rPr>
          <w:sz w:val="22"/>
          <w:szCs w:val="22"/>
        </w:rPr>
      </w:pPr>
      <w:r w:rsidRPr="00532CEC">
        <w:rPr>
          <w:sz w:val="22"/>
          <w:szCs w:val="22"/>
        </w:rPr>
        <w:t>Dacă a</w:t>
      </w:r>
      <w:r w:rsidRPr="000D0D55">
        <w:rPr>
          <w:sz w:val="22"/>
          <w:szCs w:val="22"/>
        </w:rPr>
        <w:t>ți avut un episod anterior de disecție de aortă (o ruptură în peretele aortei).</w:t>
      </w:r>
    </w:p>
    <w:p w:rsidR="00D56820" w:rsidRPr="001A0429" w:rsidRDefault="00D56820" w:rsidP="001A0429">
      <w:pPr>
        <w:numPr>
          <w:ilvl w:val="0"/>
          <w:numId w:val="31"/>
        </w:numPr>
        <w:tabs>
          <w:tab w:val="left" w:pos="360"/>
          <w:tab w:val="left" w:pos="567"/>
        </w:tabs>
        <w:autoSpaceDE w:val="0"/>
        <w:autoSpaceDN w:val="0"/>
        <w:adjustRightInd w:val="0"/>
        <w:rPr>
          <w:sz w:val="22"/>
          <w:szCs w:val="22"/>
        </w:rPr>
      </w:pPr>
      <w:r w:rsidRPr="001A0429">
        <w:rPr>
          <w:sz w:val="22"/>
          <w:szCs w:val="22"/>
        </w:rPr>
        <w:t>Ați fost diagnosticat cu scurgeri la nivelul valvelor inimii (regurgitare la nivelul unei valve</w:t>
      </w:r>
      <w:r w:rsidR="001A0429">
        <w:rPr>
          <w:sz w:val="22"/>
          <w:szCs w:val="22"/>
        </w:rPr>
        <w:t xml:space="preserve"> a inimii</w:t>
      </w:r>
      <w:r w:rsidRPr="001A0429">
        <w:rPr>
          <w:sz w:val="22"/>
          <w:szCs w:val="22"/>
        </w:rPr>
        <w:t>).</w:t>
      </w:r>
    </w:p>
    <w:p w:rsidR="00F44E68" w:rsidRPr="001A0429" w:rsidRDefault="00F44E68" w:rsidP="001A0429">
      <w:pPr>
        <w:numPr>
          <w:ilvl w:val="0"/>
          <w:numId w:val="31"/>
        </w:numPr>
        <w:tabs>
          <w:tab w:val="left" w:pos="360"/>
          <w:tab w:val="left" w:pos="567"/>
        </w:tabs>
        <w:autoSpaceDE w:val="0"/>
        <w:autoSpaceDN w:val="0"/>
        <w:adjustRightInd w:val="0"/>
        <w:rPr>
          <w:sz w:val="22"/>
          <w:szCs w:val="22"/>
        </w:rPr>
      </w:pPr>
      <w:r w:rsidRPr="001A0429">
        <w:rPr>
          <w:sz w:val="22"/>
          <w:szCs w:val="22"/>
        </w:rPr>
        <w:t>Dacă aveți antecedente familiale de anevrism aortic sau de disecție de aortă</w:t>
      </w:r>
      <w:r w:rsidR="00D56820" w:rsidRPr="001A0429">
        <w:rPr>
          <w:sz w:val="22"/>
          <w:szCs w:val="22"/>
        </w:rPr>
        <w:t xml:space="preserve"> sau boală congenitală </w:t>
      </w:r>
      <w:r w:rsidR="001A0429" w:rsidRPr="000E71D1">
        <w:rPr>
          <w:sz w:val="22"/>
          <w:szCs w:val="22"/>
        </w:rPr>
        <w:t>a v</w:t>
      </w:r>
      <w:r w:rsidR="0031438D" w:rsidRPr="000E71D1">
        <w:rPr>
          <w:sz w:val="22"/>
          <w:szCs w:val="22"/>
        </w:rPr>
        <w:t>a</w:t>
      </w:r>
      <w:r w:rsidR="001A0429" w:rsidRPr="000E71D1">
        <w:rPr>
          <w:sz w:val="22"/>
          <w:szCs w:val="22"/>
        </w:rPr>
        <w:t>lvei inimii</w:t>
      </w:r>
      <w:r w:rsidR="001A0429" w:rsidRPr="001A0429">
        <w:rPr>
          <w:sz w:val="22"/>
          <w:szCs w:val="22"/>
        </w:rPr>
        <w:t xml:space="preserve"> </w:t>
      </w:r>
      <w:r w:rsidRPr="001A0429">
        <w:rPr>
          <w:sz w:val="22"/>
          <w:szCs w:val="22"/>
        </w:rPr>
        <w:t>sau alți factori de risc sau afecțiuni predispozante (de exemplu, tulburări ale țesutului conjunctiv, cum ar fi sindromul Marfan sau sindromul Ehlers-Danlos</w:t>
      </w:r>
      <w:r w:rsidR="00D56820" w:rsidRPr="001A0429">
        <w:rPr>
          <w:sz w:val="22"/>
          <w:szCs w:val="22"/>
        </w:rPr>
        <w:t>,</w:t>
      </w:r>
      <w:r w:rsidR="001A0429">
        <w:rPr>
          <w:sz w:val="22"/>
          <w:szCs w:val="22"/>
        </w:rPr>
        <w:t xml:space="preserve"> </w:t>
      </w:r>
      <w:r w:rsidR="00D56820" w:rsidRPr="001A0429">
        <w:rPr>
          <w:sz w:val="22"/>
          <w:szCs w:val="22"/>
        </w:rPr>
        <w:t>sindromul</w:t>
      </w:r>
      <w:r w:rsidR="001A0429">
        <w:rPr>
          <w:sz w:val="22"/>
          <w:szCs w:val="22"/>
        </w:rPr>
        <w:t xml:space="preserve"> </w:t>
      </w:r>
      <w:r w:rsidR="00D56820" w:rsidRPr="001A0429">
        <w:rPr>
          <w:sz w:val="22"/>
          <w:szCs w:val="22"/>
        </w:rPr>
        <w:t>Turner</w:t>
      </w:r>
      <w:r w:rsidR="001A0429">
        <w:rPr>
          <w:sz w:val="22"/>
          <w:szCs w:val="22"/>
        </w:rPr>
        <w:t>,</w:t>
      </w:r>
      <w:r w:rsidR="00D56820" w:rsidRPr="001A0429">
        <w:rPr>
          <w:sz w:val="22"/>
          <w:szCs w:val="22"/>
        </w:rPr>
        <w:t xml:space="preserve"> sindromul Sjögren – o boală inflamatoare autoimună,</w:t>
      </w:r>
      <w:r w:rsidRPr="001A0429">
        <w:rPr>
          <w:sz w:val="22"/>
          <w:szCs w:val="22"/>
        </w:rPr>
        <w:t>, sau tulburări vasculare, cum ar fi arterita Takayasu, arterita cu celule gigante, boala Behcet, tensiune arterială mare sau ateroscleroză cunoscută</w:t>
      </w:r>
      <w:r w:rsidR="00D56820" w:rsidRPr="001A0429">
        <w:rPr>
          <w:sz w:val="22"/>
          <w:szCs w:val="22"/>
        </w:rPr>
        <w:t>, poliartrită reumatoidă  (o boală a articulațiilor) sau endocardită (o infecție inimii).</w:t>
      </w:r>
    </w:p>
    <w:p w:rsidR="00214216" w:rsidRPr="00E1466C" w:rsidRDefault="00214216" w:rsidP="00E1466C">
      <w:pPr>
        <w:numPr>
          <w:ilvl w:val="0"/>
          <w:numId w:val="31"/>
        </w:numPr>
        <w:tabs>
          <w:tab w:val="left" w:pos="360"/>
          <w:tab w:val="left" w:pos="567"/>
        </w:tabs>
        <w:autoSpaceDE w:val="0"/>
        <w:autoSpaceDN w:val="0"/>
        <w:adjustRightInd w:val="0"/>
        <w:rPr>
          <w:sz w:val="22"/>
          <w:szCs w:val="22"/>
        </w:rPr>
      </w:pPr>
      <w:r w:rsidRPr="00185052">
        <w:rPr>
          <w:sz w:val="22"/>
          <w:szCs w:val="22"/>
        </w:rPr>
        <w:t>Dacă aveți diabet deoarece puteți prezenta un risc de modificare a valorilor zahărului din</w:t>
      </w:r>
      <w:r w:rsidR="001A0429" w:rsidRPr="00185052">
        <w:rPr>
          <w:sz w:val="22"/>
          <w:szCs w:val="22"/>
        </w:rPr>
        <w:t xml:space="preserve"> </w:t>
      </w:r>
      <w:r w:rsidRPr="00185052">
        <w:rPr>
          <w:sz w:val="22"/>
          <w:szCs w:val="22"/>
        </w:rPr>
        <w:t>sânge atunci când luați moxifloxacină.</w:t>
      </w:r>
    </w:p>
    <w:p w:rsidR="008B729A" w:rsidRPr="00185052" w:rsidRDefault="008B729A" w:rsidP="008B729A">
      <w:pPr>
        <w:numPr>
          <w:ilvl w:val="0"/>
          <w:numId w:val="31"/>
        </w:numPr>
        <w:tabs>
          <w:tab w:val="left" w:pos="360"/>
          <w:tab w:val="left" w:pos="567"/>
        </w:tabs>
        <w:autoSpaceDE w:val="0"/>
        <w:autoSpaceDN w:val="0"/>
        <w:adjustRightInd w:val="0"/>
        <w:rPr>
          <w:sz w:val="22"/>
        </w:rPr>
      </w:pPr>
      <w:r w:rsidRPr="00185052">
        <w:rPr>
          <w:sz w:val="22"/>
        </w:rPr>
        <w:t xml:space="preserve">Dacă dumneavoastră sau un membru al familiei dumneavoastră aveţi </w:t>
      </w:r>
      <w:r w:rsidRPr="00185052">
        <w:rPr>
          <w:b/>
          <w:sz w:val="22"/>
        </w:rPr>
        <w:t>deficit de glucozo-6-fosfat dehidrogenază</w:t>
      </w:r>
      <w:r w:rsidRPr="00185052">
        <w:rPr>
          <w:sz w:val="22"/>
        </w:rPr>
        <w:t xml:space="preserve"> (o boală ereditară rară), spuneți medicului dumneavoastră, care vă va spune dacă moxifloxacina este adecvată pentru dumneavoastră.</w:t>
      </w:r>
    </w:p>
    <w:p w:rsidR="008B729A" w:rsidRPr="00185052" w:rsidRDefault="008B729A" w:rsidP="008B729A">
      <w:pPr>
        <w:numPr>
          <w:ilvl w:val="0"/>
          <w:numId w:val="31"/>
        </w:numPr>
        <w:tabs>
          <w:tab w:val="left" w:pos="360"/>
          <w:tab w:val="left" w:pos="567"/>
        </w:tabs>
        <w:autoSpaceDE w:val="0"/>
        <w:autoSpaceDN w:val="0"/>
        <w:adjustRightInd w:val="0"/>
        <w:rPr>
          <w:sz w:val="22"/>
        </w:rPr>
      </w:pPr>
      <w:r w:rsidRPr="00185052">
        <w:rPr>
          <w:sz w:val="22"/>
        </w:rPr>
        <w:t xml:space="preserve">Dacă aveţi o </w:t>
      </w:r>
      <w:r w:rsidRPr="00185052">
        <w:rPr>
          <w:b/>
          <w:sz w:val="22"/>
        </w:rPr>
        <w:t>infecţie complicată a tractului genital superior feminin</w:t>
      </w:r>
      <w:r w:rsidRPr="00185052">
        <w:rPr>
          <w:sz w:val="22"/>
        </w:rPr>
        <w:t xml:space="preserve"> (de exemplu o infecție asociată cu abcese ale trompelor uterine şi ovarelor sau infecții pelviene) pentru care medicul dumneavoastră consideră necesar tratamentul intravenos, tratamentul cu moxifloxacină nu este adecvat.</w:t>
      </w:r>
    </w:p>
    <w:p w:rsidR="001402E5" w:rsidRDefault="001402E5" w:rsidP="001402E5">
      <w:pPr>
        <w:numPr>
          <w:ilvl w:val="0"/>
          <w:numId w:val="31"/>
        </w:numPr>
        <w:tabs>
          <w:tab w:val="left" w:pos="360"/>
          <w:tab w:val="left" w:pos="567"/>
        </w:tabs>
        <w:autoSpaceDE w:val="0"/>
        <w:autoSpaceDN w:val="0"/>
        <w:adjustRightInd w:val="0"/>
        <w:rPr>
          <w:sz w:val="22"/>
        </w:rPr>
      </w:pPr>
      <w:r w:rsidRPr="007A1BFB">
        <w:rPr>
          <w:sz w:val="22"/>
          <w:szCs w:val="22"/>
        </w:rPr>
        <w:t xml:space="preserve">Pentru tratamentul </w:t>
      </w:r>
      <w:r w:rsidRPr="007A1BFB">
        <w:rPr>
          <w:b/>
          <w:sz w:val="22"/>
          <w:szCs w:val="22"/>
        </w:rPr>
        <w:t>infecţiilor uşoare până la moderate ale tractului genital superior feminin</w:t>
      </w:r>
      <w:r w:rsidRPr="007A1BFB">
        <w:rPr>
          <w:sz w:val="22"/>
          <w:szCs w:val="22"/>
        </w:rPr>
        <w:t xml:space="preserve">, medicul dumneavoastră trebuie să vă prescrie </w:t>
      </w:r>
      <w:r w:rsidR="00B26689">
        <w:rPr>
          <w:sz w:val="22"/>
          <w:szCs w:val="22"/>
        </w:rPr>
        <w:t xml:space="preserve">un </w:t>
      </w:r>
      <w:r w:rsidRPr="007A1BFB">
        <w:rPr>
          <w:sz w:val="22"/>
          <w:szCs w:val="22"/>
        </w:rPr>
        <w:t>alt antibiotic</w:t>
      </w:r>
      <w:r w:rsidR="00B26689">
        <w:rPr>
          <w:sz w:val="22"/>
          <w:szCs w:val="22"/>
        </w:rPr>
        <w:t>, pe lângă</w:t>
      </w:r>
      <w:r w:rsidRPr="007A1BFB">
        <w:rPr>
          <w:sz w:val="22"/>
          <w:szCs w:val="22"/>
        </w:rPr>
        <w:t xml:space="preserve"> </w:t>
      </w:r>
      <w:r w:rsidR="00964C0A">
        <w:rPr>
          <w:sz w:val="22"/>
          <w:szCs w:val="22"/>
        </w:rPr>
        <w:t>K</w:t>
      </w:r>
      <w:r w:rsidR="00440DE8">
        <w:rPr>
          <w:sz w:val="22"/>
          <w:szCs w:val="22"/>
        </w:rPr>
        <w:t>imoks</w:t>
      </w:r>
      <w:r w:rsidR="00964C0A">
        <w:rPr>
          <w:sz w:val="22"/>
          <w:szCs w:val="22"/>
        </w:rPr>
        <w:t xml:space="preserve"> </w:t>
      </w:r>
      <w:r w:rsidR="005A1584" w:rsidRPr="00F95D74">
        <w:rPr>
          <w:sz w:val="22"/>
          <w:szCs w:val="22"/>
        </w:rPr>
        <w:t>400 mg comprimate filmate</w:t>
      </w:r>
      <w:r w:rsidRPr="007A1BFB">
        <w:rPr>
          <w:sz w:val="22"/>
          <w:szCs w:val="22"/>
        </w:rPr>
        <w:t>. Dacă simptomele nu se ameliorează după 3 zile de tratament</w:t>
      </w:r>
      <w:r w:rsidR="00B26689">
        <w:rPr>
          <w:sz w:val="22"/>
          <w:szCs w:val="22"/>
        </w:rPr>
        <w:t>,</w:t>
      </w:r>
      <w:r w:rsidRPr="007A1BFB">
        <w:rPr>
          <w:sz w:val="22"/>
          <w:szCs w:val="22"/>
        </w:rPr>
        <w:t xml:space="preserve"> adresaţi</w:t>
      </w:r>
      <w:r w:rsidR="00B26689">
        <w:rPr>
          <w:sz w:val="22"/>
          <w:szCs w:val="22"/>
        </w:rPr>
        <w:t>-vă</w:t>
      </w:r>
      <w:r w:rsidRPr="007A1BFB">
        <w:rPr>
          <w:sz w:val="22"/>
          <w:szCs w:val="22"/>
        </w:rPr>
        <w:t xml:space="preserve"> medicului dumneavoastră</w:t>
      </w:r>
      <w:r w:rsidR="00267DC4">
        <w:rPr>
          <w:sz w:val="22"/>
          <w:szCs w:val="22"/>
        </w:rPr>
        <w:t>.</w:t>
      </w:r>
    </w:p>
    <w:p w:rsidR="001402E5" w:rsidRPr="007A1BFB" w:rsidRDefault="001402E5" w:rsidP="001402E5">
      <w:pPr>
        <w:autoSpaceDE w:val="0"/>
        <w:autoSpaceDN w:val="0"/>
        <w:adjustRightInd w:val="0"/>
        <w:rPr>
          <w:b/>
          <w:sz w:val="22"/>
          <w:szCs w:val="22"/>
        </w:rPr>
      </w:pPr>
    </w:p>
    <w:p w:rsidR="001402E5" w:rsidRPr="00AD0902" w:rsidRDefault="001402E5" w:rsidP="001402E5">
      <w:pPr>
        <w:autoSpaceDE w:val="0"/>
        <w:autoSpaceDN w:val="0"/>
        <w:adjustRightInd w:val="0"/>
        <w:rPr>
          <w:b/>
          <w:sz w:val="22"/>
          <w:szCs w:val="22"/>
        </w:rPr>
      </w:pPr>
      <w:r w:rsidRPr="007A1BFB">
        <w:rPr>
          <w:b/>
          <w:sz w:val="22"/>
          <w:szCs w:val="22"/>
        </w:rPr>
        <w:t xml:space="preserve">Atunci când luați </w:t>
      </w:r>
      <w:r w:rsidR="004F25A0" w:rsidRPr="00AD0902">
        <w:rPr>
          <w:b/>
          <w:sz w:val="22"/>
          <w:szCs w:val="22"/>
        </w:rPr>
        <w:t>acest medicament</w:t>
      </w:r>
    </w:p>
    <w:p w:rsidR="00F44E68" w:rsidRDefault="00F44E68" w:rsidP="00D56820">
      <w:pPr>
        <w:numPr>
          <w:ilvl w:val="0"/>
          <w:numId w:val="31"/>
        </w:numPr>
        <w:rPr>
          <w:sz w:val="22"/>
          <w:szCs w:val="22"/>
        </w:rPr>
      </w:pPr>
      <w:r w:rsidRPr="00AD0902">
        <w:rPr>
          <w:sz w:val="22"/>
          <w:szCs w:val="22"/>
        </w:rPr>
        <w:t xml:space="preserve">Dacă simțiți </w:t>
      </w:r>
      <w:r w:rsidRPr="00E1466C">
        <w:rPr>
          <w:b/>
          <w:sz w:val="22"/>
        </w:rPr>
        <w:t>brusc dureri severe în abdomen, în piept sau în spate</w:t>
      </w:r>
      <w:r w:rsidRPr="00AD0902">
        <w:rPr>
          <w:sz w:val="22"/>
          <w:szCs w:val="22"/>
        </w:rPr>
        <w:t xml:space="preserve">, </w:t>
      </w:r>
      <w:r w:rsidR="00D56820" w:rsidRPr="00D56820">
        <w:rPr>
          <w:sz w:val="22"/>
          <w:szCs w:val="22"/>
        </w:rPr>
        <w:t xml:space="preserve">care pot fi simptome asociate cu disecția și anevrismul de aortă </w:t>
      </w:r>
      <w:r w:rsidRPr="00AD0902">
        <w:rPr>
          <w:sz w:val="22"/>
          <w:szCs w:val="22"/>
        </w:rPr>
        <w:t>mergeți imediat la un serviciu de urgență.</w:t>
      </w:r>
      <w:r w:rsidR="00D56820" w:rsidRPr="00D56820">
        <w:rPr>
          <w:sz w:val="22"/>
          <w:szCs w:val="22"/>
        </w:rPr>
        <w:t xml:space="preserve"> Este posibil să fiți</w:t>
      </w:r>
      <w:r w:rsidR="00D56820">
        <w:rPr>
          <w:sz w:val="22"/>
          <w:szCs w:val="22"/>
        </w:rPr>
        <w:t xml:space="preserve"> </w:t>
      </w:r>
      <w:r w:rsidR="00D56820" w:rsidRPr="00D56820">
        <w:rPr>
          <w:sz w:val="22"/>
          <w:szCs w:val="22"/>
        </w:rPr>
        <w:t>expus unui risc crescut dacă sunteți tratat cu corticosteroizi cu administrare sistemică.</w:t>
      </w:r>
    </w:p>
    <w:p w:rsidR="00D56820" w:rsidRPr="002C312C" w:rsidRDefault="00D56820" w:rsidP="00E1466C">
      <w:pPr>
        <w:numPr>
          <w:ilvl w:val="0"/>
          <w:numId w:val="31"/>
        </w:numPr>
        <w:ind w:firstLine="360"/>
        <w:rPr>
          <w:sz w:val="22"/>
          <w:szCs w:val="22"/>
        </w:rPr>
      </w:pPr>
      <w:r w:rsidRPr="002C312C">
        <w:rPr>
          <w:sz w:val="22"/>
          <w:szCs w:val="22"/>
        </w:rPr>
        <w:t>Dacă începeți să aveți brusc dificultăți la respirație, mai ales când sunteți întins pe pat, sau</w:t>
      </w:r>
      <w:r w:rsidR="002C312C" w:rsidRPr="002C312C">
        <w:rPr>
          <w:sz w:val="22"/>
          <w:szCs w:val="22"/>
        </w:rPr>
        <w:t xml:space="preserve"> </w:t>
      </w:r>
      <w:r w:rsidRPr="002C312C">
        <w:rPr>
          <w:sz w:val="22"/>
          <w:szCs w:val="22"/>
        </w:rPr>
        <w:t>observați că vi se umflă gleznele, picioarele sau abdomenul sau vă apar palpitații ale inimii</w:t>
      </w:r>
      <w:r w:rsidR="002C312C">
        <w:rPr>
          <w:sz w:val="22"/>
          <w:szCs w:val="22"/>
        </w:rPr>
        <w:t xml:space="preserve"> </w:t>
      </w:r>
      <w:r w:rsidRPr="002C312C">
        <w:rPr>
          <w:sz w:val="22"/>
          <w:szCs w:val="22"/>
        </w:rPr>
        <w:t>(senzația că inima bate rapid sau neregulat), trebuie să contactați imediat un medic.</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 xml:space="preserve">Dacă aveţi </w:t>
      </w:r>
      <w:r w:rsidRPr="007A1BFB">
        <w:rPr>
          <w:b/>
          <w:sz w:val="22"/>
          <w:szCs w:val="22"/>
        </w:rPr>
        <w:t>palpitaţii sau bătăi neregulate ale inimii</w:t>
      </w:r>
      <w:r w:rsidRPr="007A1BFB">
        <w:rPr>
          <w:sz w:val="22"/>
          <w:szCs w:val="22"/>
        </w:rPr>
        <w:t xml:space="preserve"> </w:t>
      </w:r>
      <w:r w:rsidR="00267DC4">
        <w:rPr>
          <w:sz w:val="22"/>
          <w:szCs w:val="22"/>
        </w:rPr>
        <w:t>în timpul</w:t>
      </w:r>
      <w:r w:rsidRPr="007A1BFB">
        <w:rPr>
          <w:sz w:val="22"/>
          <w:szCs w:val="22"/>
        </w:rPr>
        <w:t xml:space="preserve"> tratament</w:t>
      </w:r>
      <w:r w:rsidR="00EF31CE">
        <w:rPr>
          <w:sz w:val="22"/>
          <w:szCs w:val="22"/>
        </w:rPr>
        <w:t>ului</w:t>
      </w:r>
      <w:r w:rsidRPr="007A1BFB">
        <w:rPr>
          <w:sz w:val="22"/>
          <w:szCs w:val="22"/>
        </w:rPr>
        <w:t xml:space="preserve">, trebuie să-l informaţi imediat pe medicul dumneavoastră. </w:t>
      </w:r>
      <w:r w:rsidR="00B81DA4">
        <w:rPr>
          <w:sz w:val="22"/>
          <w:szCs w:val="22"/>
        </w:rPr>
        <w:t>Poate fi necesar ca acesta</w:t>
      </w:r>
      <w:r w:rsidRPr="007A1BFB">
        <w:rPr>
          <w:sz w:val="22"/>
          <w:szCs w:val="22"/>
        </w:rPr>
        <w:t xml:space="preserve"> să </w:t>
      </w:r>
      <w:r w:rsidR="00B81DA4">
        <w:rPr>
          <w:sz w:val="22"/>
          <w:szCs w:val="22"/>
        </w:rPr>
        <w:t xml:space="preserve">vă </w:t>
      </w:r>
      <w:r w:rsidRPr="007A1BFB">
        <w:rPr>
          <w:sz w:val="22"/>
          <w:szCs w:val="22"/>
        </w:rPr>
        <w:t xml:space="preserve">efectueze un ECG pentru a </w:t>
      </w:r>
      <w:r w:rsidR="00B81DA4">
        <w:rPr>
          <w:sz w:val="22"/>
          <w:szCs w:val="22"/>
        </w:rPr>
        <w:t>vă urmări</w:t>
      </w:r>
      <w:r w:rsidRPr="007A1BFB">
        <w:rPr>
          <w:sz w:val="22"/>
          <w:szCs w:val="22"/>
        </w:rPr>
        <w:t xml:space="preserve"> ritmul </w:t>
      </w:r>
      <w:r w:rsidR="00B81DA4">
        <w:rPr>
          <w:sz w:val="22"/>
          <w:szCs w:val="22"/>
        </w:rPr>
        <w:t xml:space="preserve">bătăilor </w:t>
      </w:r>
      <w:r w:rsidRPr="007A1BFB">
        <w:rPr>
          <w:sz w:val="22"/>
          <w:szCs w:val="22"/>
        </w:rPr>
        <w:t>inimii.</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267DC4">
        <w:rPr>
          <w:b/>
          <w:sz w:val="22"/>
          <w:szCs w:val="22"/>
        </w:rPr>
        <w:t>R</w:t>
      </w:r>
      <w:r w:rsidRPr="007A1BFB">
        <w:rPr>
          <w:b/>
          <w:sz w:val="22"/>
          <w:szCs w:val="22"/>
        </w:rPr>
        <w:t>iscul problemelor de inimă</w:t>
      </w:r>
      <w:r w:rsidRPr="007A1BFB">
        <w:rPr>
          <w:sz w:val="22"/>
          <w:szCs w:val="22"/>
        </w:rPr>
        <w:t xml:space="preserve"> poate crește pe măsura creșterii dozei. De ac</w:t>
      </w:r>
      <w:r w:rsidR="00267DC4">
        <w:rPr>
          <w:sz w:val="22"/>
          <w:szCs w:val="22"/>
        </w:rPr>
        <w:t>eea trebuie să respectaţi doza recomandată</w:t>
      </w:r>
      <w:r w:rsidRPr="007A1BFB">
        <w:rPr>
          <w:sz w:val="22"/>
          <w:szCs w:val="22"/>
        </w:rPr>
        <w:t>.</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 xml:space="preserve">Există un risc minim de apariție a unei </w:t>
      </w:r>
      <w:r w:rsidRPr="007A1BFB">
        <w:rPr>
          <w:b/>
          <w:sz w:val="22"/>
          <w:szCs w:val="22"/>
        </w:rPr>
        <w:t>reacţii alergice bruște, severe</w:t>
      </w:r>
      <w:r w:rsidRPr="007A1BFB">
        <w:rPr>
          <w:sz w:val="22"/>
          <w:szCs w:val="22"/>
        </w:rPr>
        <w:t xml:space="preserve"> (reacţie anafilactică/şoc anafilactic) chiar de la prima doză. Simptomele includ </w:t>
      </w:r>
      <w:r w:rsidR="00B81DA4">
        <w:rPr>
          <w:sz w:val="22"/>
          <w:szCs w:val="22"/>
        </w:rPr>
        <w:t>senzație de apăsare</w:t>
      </w:r>
      <w:r w:rsidRPr="007A1BFB">
        <w:rPr>
          <w:sz w:val="22"/>
          <w:szCs w:val="22"/>
        </w:rPr>
        <w:t xml:space="preserve"> la nivelul pieptului, </w:t>
      </w:r>
      <w:r w:rsidR="00F27D48">
        <w:rPr>
          <w:sz w:val="22"/>
          <w:szCs w:val="22"/>
        </w:rPr>
        <w:t>senzație de amețeli</w:t>
      </w:r>
      <w:r w:rsidRPr="007A1BFB">
        <w:rPr>
          <w:sz w:val="22"/>
          <w:szCs w:val="22"/>
        </w:rPr>
        <w:t xml:space="preserve">, </w:t>
      </w:r>
      <w:r w:rsidR="00F27D48">
        <w:rPr>
          <w:sz w:val="22"/>
          <w:szCs w:val="22"/>
        </w:rPr>
        <w:t>senzație</w:t>
      </w:r>
      <w:r w:rsidRPr="007A1BFB">
        <w:rPr>
          <w:sz w:val="22"/>
          <w:szCs w:val="22"/>
        </w:rPr>
        <w:t xml:space="preserve"> de rău sau leșin sau amețeli la ridicarea în picioare. </w:t>
      </w:r>
      <w:r w:rsidR="00F27D48">
        <w:rPr>
          <w:b/>
          <w:sz w:val="22"/>
          <w:szCs w:val="22"/>
        </w:rPr>
        <w:t>Dacă apar aceste manifestări</w:t>
      </w:r>
      <w:r w:rsidRPr="007A1BFB">
        <w:rPr>
          <w:b/>
          <w:sz w:val="22"/>
          <w:szCs w:val="22"/>
        </w:rPr>
        <w:t xml:space="preserve">, încetați să luați </w:t>
      </w:r>
      <w:r w:rsidR="00964C0A">
        <w:rPr>
          <w:b/>
          <w:sz w:val="22"/>
          <w:szCs w:val="22"/>
        </w:rPr>
        <w:t>K</w:t>
      </w:r>
      <w:r w:rsidR="00440DE8">
        <w:rPr>
          <w:b/>
          <w:sz w:val="22"/>
          <w:szCs w:val="22"/>
        </w:rPr>
        <w:t>imoks</w:t>
      </w:r>
      <w:r w:rsidR="00964C0A">
        <w:rPr>
          <w:b/>
          <w:sz w:val="22"/>
          <w:szCs w:val="22"/>
        </w:rPr>
        <w:t xml:space="preserve"> </w:t>
      </w:r>
      <w:r w:rsidR="005A1584" w:rsidRPr="005A1584">
        <w:rPr>
          <w:b/>
          <w:sz w:val="22"/>
          <w:szCs w:val="22"/>
        </w:rPr>
        <w:t>400 mg comprimate filmate</w:t>
      </w:r>
      <w:r w:rsidR="005A1584" w:rsidRPr="007A1BFB">
        <w:rPr>
          <w:b/>
          <w:sz w:val="22"/>
          <w:szCs w:val="22"/>
        </w:rPr>
        <w:t xml:space="preserve"> </w:t>
      </w:r>
      <w:r w:rsidRPr="007A1BFB">
        <w:rPr>
          <w:b/>
          <w:sz w:val="22"/>
          <w:szCs w:val="22"/>
        </w:rPr>
        <w:t>și solicitați imediat asistență medicală</w:t>
      </w:r>
      <w:r w:rsidRPr="007A1BFB">
        <w:rPr>
          <w:sz w:val="22"/>
          <w:szCs w:val="22"/>
        </w:rPr>
        <w:t>.</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Moxifloxacina poate p</w:t>
      </w:r>
      <w:r w:rsidR="00BC2436">
        <w:rPr>
          <w:sz w:val="22"/>
          <w:szCs w:val="22"/>
        </w:rPr>
        <w:t>rovoc</w:t>
      </w:r>
      <w:r w:rsidR="00EF31CE">
        <w:rPr>
          <w:sz w:val="22"/>
          <w:szCs w:val="22"/>
        </w:rPr>
        <w:t>a</w:t>
      </w:r>
      <w:r w:rsidRPr="007A1BFB">
        <w:rPr>
          <w:sz w:val="22"/>
          <w:szCs w:val="22"/>
        </w:rPr>
        <w:t xml:space="preserve"> </w:t>
      </w:r>
      <w:r w:rsidRPr="007A1BFB">
        <w:rPr>
          <w:b/>
          <w:sz w:val="22"/>
          <w:szCs w:val="22"/>
        </w:rPr>
        <w:t xml:space="preserve">inflamație rapidă și severă </w:t>
      </w:r>
      <w:r w:rsidRPr="0081767C">
        <w:rPr>
          <w:b/>
          <w:sz w:val="22"/>
          <w:szCs w:val="22"/>
        </w:rPr>
        <w:t>a ficatului</w:t>
      </w:r>
      <w:r w:rsidRPr="007A1BFB">
        <w:rPr>
          <w:sz w:val="22"/>
          <w:szCs w:val="22"/>
        </w:rPr>
        <w:t>, care ar putea duce la in</w:t>
      </w:r>
      <w:r w:rsidR="0081767C">
        <w:rPr>
          <w:sz w:val="22"/>
          <w:szCs w:val="22"/>
        </w:rPr>
        <w:t xml:space="preserve">suficiență a ficatului ce </w:t>
      </w:r>
      <w:r w:rsidRPr="007A1BFB">
        <w:rPr>
          <w:sz w:val="22"/>
          <w:szCs w:val="22"/>
        </w:rPr>
        <w:t>pune viața în pericol (</w:t>
      </w:r>
      <w:r w:rsidR="0081767C">
        <w:rPr>
          <w:sz w:val="22"/>
          <w:szCs w:val="22"/>
        </w:rPr>
        <w:t>inclusiv cazuri</w:t>
      </w:r>
      <w:r w:rsidRPr="007A1BFB">
        <w:rPr>
          <w:sz w:val="22"/>
          <w:szCs w:val="22"/>
        </w:rPr>
        <w:t xml:space="preserve"> letale, vezi pct. </w:t>
      </w:r>
      <w:r w:rsidRPr="007A1BFB">
        <w:rPr>
          <w:b/>
          <w:sz w:val="22"/>
          <w:szCs w:val="22"/>
        </w:rPr>
        <w:t>4. Reacții adverse posibile).</w:t>
      </w:r>
      <w:r w:rsidR="0081767C">
        <w:rPr>
          <w:sz w:val="22"/>
          <w:szCs w:val="22"/>
        </w:rPr>
        <w:t xml:space="preserve"> </w:t>
      </w:r>
      <w:r w:rsidR="0081767C" w:rsidRPr="0081767C">
        <w:rPr>
          <w:b/>
          <w:sz w:val="22"/>
          <w:szCs w:val="22"/>
        </w:rPr>
        <w:t>A</w:t>
      </w:r>
      <w:r w:rsidRPr="007A1BFB">
        <w:rPr>
          <w:b/>
          <w:sz w:val="22"/>
          <w:szCs w:val="22"/>
        </w:rPr>
        <w:t>dresaţi</w:t>
      </w:r>
      <w:r w:rsidR="00EF31CE">
        <w:rPr>
          <w:b/>
          <w:sz w:val="22"/>
          <w:szCs w:val="22"/>
        </w:rPr>
        <w:t>-vă</w:t>
      </w:r>
      <w:r w:rsidRPr="007A1BFB">
        <w:rPr>
          <w:b/>
          <w:sz w:val="22"/>
          <w:szCs w:val="22"/>
        </w:rPr>
        <w:t xml:space="preserve"> medicului înainte de a continua să luați alte comprimate</w:t>
      </w:r>
      <w:r w:rsidRPr="007A1BFB">
        <w:rPr>
          <w:sz w:val="22"/>
          <w:szCs w:val="22"/>
        </w:rPr>
        <w:t xml:space="preserve"> în cazul în care aveţi simptome cum sunt apari</w:t>
      </w:r>
      <w:r w:rsidR="00011E8C">
        <w:rPr>
          <w:sz w:val="22"/>
          <w:szCs w:val="22"/>
        </w:rPr>
        <w:t>ţia bruscă a senzației</w:t>
      </w:r>
      <w:r w:rsidRPr="007A1BFB">
        <w:rPr>
          <w:sz w:val="22"/>
          <w:szCs w:val="22"/>
        </w:rPr>
        <w:t xml:space="preserve"> de rău şi/sau </w:t>
      </w:r>
      <w:r w:rsidR="00011E8C">
        <w:rPr>
          <w:sz w:val="22"/>
          <w:szCs w:val="22"/>
        </w:rPr>
        <w:t xml:space="preserve">de </w:t>
      </w:r>
      <w:r w:rsidRPr="007A1BFB">
        <w:rPr>
          <w:sz w:val="22"/>
          <w:szCs w:val="22"/>
        </w:rPr>
        <w:t>greaţă asociată cu îngălbenire</w:t>
      </w:r>
      <w:r w:rsidR="00B81DA4">
        <w:rPr>
          <w:sz w:val="22"/>
          <w:szCs w:val="22"/>
        </w:rPr>
        <w:t xml:space="preserve"> </w:t>
      </w:r>
      <w:r w:rsidRPr="007A1BFB">
        <w:rPr>
          <w:sz w:val="22"/>
          <w:szCs w:val="22"/>
        </w:rPr>
        <w:t xml:space="preserve">a albului ochilor, urină închisă la culoare, </w:t>
      </w:r>
      <w:r w:rsidR="00011E8C">
        <w:rPr>
          <w:sz w:val="22"/>
          <w:szCs w:val="22"/>
        </w:rPr>
        <w:t>senzație de mâncărime a</w:t>
      </w:r>
      <w:r w:rsidRPr="007A1BFB">
        <w:rPr>
          <w:sz w:val="22"/>
          <w:szCs w:val="22"/>
        </w:rPr>
        <w:t xml:space="preserve"> pielii, tendinţă de sângerare sau afecţiuni ale creierului provocate de tulburări ale ficatului (simptome ale unei funcţii scăzute a ficatului sau o inflamare rapidă şi severă a ficatului).</w:t>
      </w:r>
    </w:p>
    <w:p w:rsidR="002C312C" w:rsidRPr="00185052" w:rsidRDefault="00152FA3" w:rsidP="00304A98">
      <w:pPr>
        <w:numPr>
          <w:ilvl w:val="0"/>
          <w:numId w:val="31"/>
        </w:numPr>
        <w:tabs>
          <w:tab w:val="left" w:pos="360"/>
          <w:tab w:val="left" w:pos="567"/>
        </w:tabs>
        <w:autoSpaceDE w:val="0"/>
        <w:autoSpaceDN w:val="0"/>
        <w:adjustRightInd w:val="0"/>
        <w:rPr>
          <w:sz w:val="22"/>
          <w:szCs w:val="22"/>
        </w:rPr>
      </w:pPr>
      <w:r w:rsidRPr="00185052">
        <w:rPr>
          <w:b/>
          <w:bCs/>
          <w:sz w:val="22"/>
          <w:szCs w:val="22"/>
          <w:u w:val="single"/>
        </w:rPr>
        <w:t>Reactii grave</w:t>
      </w:r>
      <w:r w:rsidR="00537B82" w:rsidRPr="00185052">
        <w:rPr>
          <w:b/>
          <w:bCs/>
          <w:sz w:val="22"/>
          <w:szCs w:val="22"/>
          <w:u w:val="single"/>
        </w:rPr>
        <w:t xml:space="preserve"> ale pielii</w:t>
      </w:r>
    </w:p>
    <w:p w:rsidR="00270B28" w:rsidRPr="00185052" w:rsidRDefault="00270B28" w:rsidP="002C312C">
      <w:pPr>
        <w:tabs>
          <w:tab w:val="left" w:pos="360"/>
          <w:tab w:val="left" w:pos="567"/>
        </w:tabs>
        <w:autoSpaceDE w:val="0"/>
        <w:autoSpaceDN w:val="0"/>
        <w:adjustRightInd w:val="0"/>
        <w:ind w:left="360"/>
        <w:rPr>
          <w:sz w:val="22"/>
          <w:szCs w:val="22"/>
        </w:rPr>
      </w:pPr>
      <w:r w:rsidRPr="00185052">
        <w:rPr>
          <w:sz w:val="22"/>
          <w:szCs w:val="22"/>
        </w:rPr>
        <w:t>La utilizarea moxifloxacinei au fost raportate reacții cutanate grave, inclusiv sindromul Stevens-Johnson, necroliza epidermică toxică și pustuloza exantematica acută generalizată (PEGA).</w:t>
      </w:r>
    </w:p>
    <w:p w:rsidR="00270B28" w:rsidRPr="00185052" w:rsidRDefault="00270B28" w:rsidP="00E1466C">
      <w:pPr>
        <w:tabs>
          <w:tab w:val="left" w:pos="360"/>
          <w:tab w:val="left" w:pos="567"/>
        </w:tabs>
        <w:autoSpaceDE w:val="0"/>
        <w:autoSpaceDN w:val="0"/>
        <w:adjustRightInd w:val="0"/>
        <w:ind w:left="360"/>
        <w:rPr>
          <w:sz w:val="22"/>
          <w:szCs w:val="22"/>
        </w:rPr>
      </w:pPr>
      <w:r w:rsidRPr="00185052">
        <w:rPr>
          <w:sz w:val="22"/>
          <w:szCs w:val="22"/>
        </w:rPr>
        <w:t xml:space="preserve">-  SJS / NET pot apărea inițial ca pete de culoare roșiatică sau pete circulare, adesea cu vezicule             centrale pe trunchi. De asemenea, pot apărea ulcerații la nivelul gurii, gâtului, nasului, organelor genitale și ochilor (ochi roșii și umflați). Aceste erupții cutanate grave sunt adesea precedate de febră și / sau simptome asemănătoare gripei. Erupțiile pot evolua spre descuamarea pe scară largă a pielii și complicații care pun viața în pericol sau pot fi </w:t>
      </w:r>
      <w:r w:rsidR="002C312C" w:rsidRPr="00185052">
        <w:rPr>
          <w:sz w:val="22"/>
          <w:szCs w:val="22"/>
        </w:rPr>
        <w:t>letale</w:t>
      </w:r>
      <w:r w:rsidRPr="00185052">
        <w:rPr>
          <w:sz w:val="22"/>
          <w:szCs w:val="22"/>
        </w:rPr>
        <w:t>.</w:t>
      </w:r>
    </w:p>
    <w:p w:rsidR="00270B28" w:rsidRPr="00E1466C" w:rsidRDefault="00270B28" w:rsidP="00E1466C">
      <w:pPr>
        <w:tabs>
          <w:tab w:val="left" w:pos="360"/>
          <w:tab w:val="left" w:pos="567"/>
        </w:tabs>
        <w:autoSpaceDE w:val="0"/>
        <w:autoSpaceDN w:val="0"/>
        <w:adjustRightInd w:val="0"/>
        <w:ind w:left="360"/>
        <w:rPr>
          <w:sz w:val="22"/>
          <w:szCs w:val="22"/>
        </w:rPr>
      </w:pPr>
      <w:r w:rsidRPr="00185052">
        <w:rPr>
          <w:sz w:val="22"/>
          <w:szCs w:val="22"/>
        </w:rPr>
        <w:t>- PEGA apare la inițierea tratamentului ca o erupție cutanată roșie, solzoasă, cu umflături sub piele și vezicule însoțite de febră. Cea mai frecventă localizare: de obicei pe pliurile pielii, trunchi și extremitățile superioare</w:t>
      </w:r>
    </w:p>
    <w:p w:rsidR="00270B28" w:rsidRPr="00185052" w:rsidRDefault="00270B28" w:rsidP="00270B28">
      <w:pPr>
        <w:tabs>
          <w:tab w:val="left" w:pos="360"/>
          <w:tab w:val="left" w:pos="567"/>
        </w:tabs>
        <w:autoSpaceDE w:val="0"/>
        <w:autoSpaceDN w:val="0"/>
        <w:adjustRightInd w:val="0"/>
        <w:rPr>
          <w:sz w:val="22"/>
          <w:szCs w:val="22"/>
        </w:rPr>
      </w:pPr>
      <w:r w:rsidRPr="00E1466C">
        <w:rPr>
          <w:sz w:val="22"/>
          <w:szCs w:val="22"/>
        </w:rPr>
        <w:t xml:space="preserve">       </w:t>
      </w:r>
      <w:r w:rsidRPr="00185052">
        <w:rPr>
          <w:sz w:val="22"/>
          <w:szCs w:val="22"/>
        </w:rPr>
        <w:t xml:space="preserve">Dacă dezvoltați o erupție </w:t>
      </w:r>
      <w:r w:rsidR="002C312C" w:rsidRPr="00185052">
        <w:rPr>
          <w:sz w:val="22"/>
          <w:szCs w:val="22"/>
        </w:rPr>
        <w:t xml:space="preserve">pe piele </w:t>
      </w:r>
      <w:r w:rsidRPr="00185052">
        <w:rPr>
          <w:sz w:val="22"/>
          <w:szCs w:val="22"/>
        </w:rPr>
        <w:t>sau una dintre aceste simptome ale pielii, încetați să mai luați</w:t>
      </w:r>
    </w:p>
    <w:p w:rsidR="00B73EE9" w:rsidRPr="00185052" w:rsidRDefault="00270B28" w:rsidP="00AD0902">
      <w:pPr>
        <w:tabs>
          <w:tab w:val="left" w:pos="360"/>
          <w:tab w:val="left" w:pos="567"/>
        </w:tabs>
        <w:autoSpaceDE w:val="0"/>
        <w:autoSpaceDN w:val="0"/>
        <w:adjustRightInd w:val="0"/>
        <w:ind w:left="360"/>
        <w:rPr>
          <w:b/>
          <w:bCs/>
          <w:sz w:val="22"/>
          <w:szCs w:val="22"/>
          <w:u w:val="single"/>
        </w:rPr>
      </w:pPr>
      <w:r w:rsidRPr="00185052">
        <w:rPr>
          <w:sz w:val="22"/>
          <w:szCs w:val="22"/>
        </w:rPr>
        <w:t>moxifloxacină și contactați medicul sau solicitați imediat asistență medicală.</w:t>
      </w:r>
    </w:p>
    <w:p w:rsidR="001402E5" w:rsidRDefault="001402E5" w:rsidP="005A4B78">
      <w:pPr>
        <w:numPr>
          <w:ilvl w:val="0"/>
          <w:numId w:val="31"/>
        </w:numPr>
        <w:tabs>
          <w:tab w:val="left" w:pos="360"/>
          <w:tab w:val="left" w:pos="567"/>
        </w:tabs>
        <w:autoSpaceDE w:val="0"/>
        <w:autoSpaceDN w:val="0"/>
        <w:adjustRightInd w:val="0"/>
        <w:rPr>
          <w:sz w:val="22"/>
          <w:szCs w:val="22"/>
        </w:rPr>
      </w:pPr>
      <w:r w:rsidRPr="007A1BFB">
        <w:rPr>
          <w:sz w:val="22"/>
          <w:szCs w:val="22"/>
        </w:rPr>
        <w:t>Antibioticele chinolon</w:t>
      </w:r>
      <w:r w:rsidR="00011E8C">
        <w:rPr>
          <w:sz w:val="22"/>
          <w:szCs w:val="22"/>
        </w:rPr>
        <w:t>ic</w:t>
      </w:r>
      <w:r w:rsidRPr="007A1BFB">
        <w:rPr>
          <w:sz w:val="22"/>
          <w:szCs w:val="22"/>
        </w:rPr>
        <w:t xml:space="preserve">e, inclusiv moxifloxacina, pot provoca </w:t>
      </w:r>
      <w:r w:rsidRPr="007A1BFB">
        <w:rPr>
          <w:b/>
          <w:sz w:val="22"/>
          <w:szCs w:val="22"/>
        </w:rPr>
        <w:t>convulsii</w:t>
      </w:r>
      <w:r w:rsidRPr="007A1BFB">
        <w:rPr>
          <w:sz w:val="22"/>
          <w:szCs w:val="22"/>
        </w:rPr>
        <w:t xml:space="preserve">. Dacă se întâmplă acest lucru, încetați să luați </w:t>
      </w:r>
      <w:r w:rsidR="00964C0A">
        <w:rPr>
          <w:sz w:val="22"/>
          <w:szCs w:val="22"/>
        </w:rPr>
        <w:t>K</w:t>
      </w:r>
      <w:r w:rsidR="00440DE8">
        <w:rPr>
          <w:sz w:val="22"/>
          <w:szCs w:val="22"/>
        </w:rPr>
        <w:t>imoks</w:t>
      </w:r>
      <w:r w:rsidR="00964C0A">
        <w:rPr>
          <w:sz w:val="22"/>
          <w:szCs w:val="22"/>
        </w:rPr>
        <w:t xml:space="preserve"> </w:t>
      </w:r>
      <w:r w:rsidR="005A1584" w:rsidRPr="00F95D74">
        <w:rPr>
          <w:sz w:val="22"/>
          <w:szCs w:val="22"/>
        </w:rPr>
        <w:t>400 mg comprimate filmate</w:t>
      </w:r>
      <w:r w:rsidR="005A1584" w:rsidRPr="007A1BFB">
        <w:rPr>
          <w:b/>
          <w:sz w:val="22"/>
          <w:szCs w:val="22"/>
        </w:rPr>
        <w:t xml:space="preserve"> </w:t>
      </w:r>
      <w:r w:rsidRPr="007A1BFB">
        <w:rPr>
          <w:sz w:val="22"/>
          <w:szCs w:val="22"/>
        </w:rPr>
        <w:t>și adresați-vă imediat medicului.</w:t>
      </w:r>
    </w:p>
    <w:p w:rsidR="00B73EE9" w:rsidRPr="00E1466C" w:rsidRDefault="00B73EE9" w:rsidP="00B73EE9">
      <w:pPr>
        <w:numPr>
          <w:ilvl w:val="0"/>
          <w:numId w:val="31"/>
        </w:numPr>
        <w:autoSpaceDE w:val="0"/>
        <w:autoSpaceDN w:val="0"/>
        <w:adjustRightInd w:val="0"/>
        <w:rPr>
          <w:b/>
          <w:bCs/>
          <w:sz w:val="22"/>
          <w:szCs w:val="22"/>
          <w:u w:val="single"/>
        </w:rPr>
      </w:pPr>
      <w:r w:rsidRPr="00185052">
        <w:rPr>
          <w:b/>
          <w:bCs/>
          <w:sz w:val="22"/>
          <w:szCs w:val="22"/>
          <w:u w:val="single"/>
        </w:rPr>
        <w:t>Reacții adverse grave prelungite, invalidante și potențial ireversibile</w:t>
      </w:r>
    </w:p>
    <w:p w:rsidR="002C312C" w:rsidRPr="00185052" w:rsidRDefault="00B73EE9" w:rsidP="00AD0902">
      <w:pPr>
        <w:tabs>
          <w:tab w:val="left" w:pos="360"/>
          <w:tab w:val="left" w:pos="567"/>
        </w:tabs>
        <w:autoSpaceDE w:val="0"/>
        <w:autoSpaceDN w:val="0"/>
        <w:adjustRightInd w:val="0"/>
        <w:ind w:left="360"/>
      </w:pPr>
      <w:r w:rsidRPr="00185052">
        <w:rPr>
          <w:sz w:val="22"/>
          <w:szCs w:val="22"/>
        </w:rPr>
        <w:t>Medicamentele antibacteriene de tip fluorochinolone / chinolone, inclusiv Kimoks 400 mg, au fost asociate cu reacții adverse foarte rare, dar grave, unele dintre ele fiind de lungă durată (care persista timp de luni sau ani), invalidante sau potențial ireversibile. Acestea includ dureri ale tendoanelor, mușchilor și articulațiilor membrelor superioare și inferioare, dificultăți de mers, senzații anormale cum ar fi senzatia de intepare cu ace, furnicături, senzatia de gâdilare, amorțeli sau arsuri (parestezie), tulburări senzoriale, inclusiv afectarea vederii, gustului,mirosului si auzului, depresie, tulburări de memorie, oboseală severă și tulburări de somn seve</w:t>
      </w:r>
      <w:r w:rsidRPr="00E1466C">
        <w:rPr>
          <w:sz w:val="22"/>
          <w:szCs w:val="22"/>
        </w:rPr>
        <w:t>re.</w:t>
      </w:r>
    </w:p>
    <w:p w:rsidR="00B73EE9" w:rsidRDefault="00DF01E0" w:rsidP="00AD0902">
      <w:pPr>
        <w:tabs>
          <w:tab w:val="left" w:pos="360"/>
          <w:tab w:val="left" w:pos="567"/>
        </w:tabs>
        <w:autoSpaceDE w:val="0"/>
        <w:autoSpaceDN w:val="0"/>
        <w:adjustRightInd w:val="0"/>
        <w:ind w:left="360"/>
        <w:rPr>
          <w:sz w:val="22"/>
          <w:szCs w:val="22"/>
        </w:rPr>
      </w:pPr>
      <w:r w:rsidRPr="00185052">
        <w:rPr>
          <w:bCs/>
          <w:sz w:val="22"/>
          <w:szCs w:val="22"/>
        </w:rPr>
        <w:t xml:space="preserve">Dacă manifestați vreuna dintre aceste reacții adverse după ce ați luat </w:t>
      </w:r>
      <w:r w:rsidRPr="00185052">
        <w:rPr>
          <w:sz w:val="22"/>
          <w:szCs w:val="22"/>
        </w:rPr>
        <w:t>Kimoks 400 mg</w:t>
      </w:r>
      <w:r w:rsidRPr="00185052">
        <w:rPr>
          <w:bCs/>
          <w:sz w:val="22"/>
          <w:szCs w:val="22"/>
        </w:rPr>
        <w:t>,adresați-vă imediat medicului dumneavoastră înainte de a continua tratamentul. Dumneavoastră și medicul dumneavoastră veți decide asupra continuării tratamentului, luând în considerare și utilizarea unui antibiotic din altă clasă</w:t>
      </w:r>
      <w:r w:rsidRPr="00E1466C">
        <w:rPr>
          <w:bCs/>
          <w:sz w:val="22"/>
          <w:szCs w:val="22"/>
        </w:rPr>
        <w:t>.</w:t>
      </w:r>
    </w:p>
    <w:p w:rsidR="004F25A0" w:rsidRPr="00AD0902" w:rsidRDefault="004F25A0" w:rsidP="003F12F1">
      <w:pPr>
        <w:numPr>
          <w:ilvl w:val="0"/>
          <w:numId w:val="31"/>
        </w:numPr>
        <w:tabs>
          <w:tab w:val="left" w:pos="360"/>
          <w:tab w:val="left" w:pos="567"/>
        </w:tabs>
        <w:autoSpaceDE w:val="0"/>
        <w:autoSpaceDN w:val="0"/>
        <w:adjustRightInd w:val="0"/>
        <w:rPr>
          <w:sz w:val="22"/>
          <w:szCs w:val="22"/>
        </w:rPr>
      </w:pPr>
      <w:r w:rsidRPr="00AD0902">
        <w:rPr>
          <w:sz w:val="22"/>
          <w:szCs w:val="22"/>
        </w:rPr>
        <w:t>Rareori, puteți manifesta simptome de deteriorare a unor nervi (neuropatie), de exemplu durere, senzație de arsură, furnicături, amorțeală și/sau slăbiciune, mai ales la nivelul labelor picioarelor și picioarelor sau la nivelul mâinilor și brațelor. Dacă se întâmplă acest lucru, încetați să luați Kimoks și adresați-vă imediat medicului dumneavoastră, pentru a preveni dezvoltarea unei afecțiuni posibil ireversibile</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 xml:space="preserve">Puteți avea </w:t>
      </w:r>
      <w:r w:rsidRPr="007A1BFB">
        <w:rPr>
          <w:b/>
          <w:sz w:val="22"/>
          <w:szCs w:val="22"/>
        </w:rPr>
        <w:t xml:space="preserve">probleme de sănătate mintală </w:t>
      </w:r>
      <w:r w:rsidRPr="007A1BFB">
        <w:rPr>
          <w:sz w:val="22"/>
          <w:szCs w:val="22"/>
        </w:rPr>
        <w:t>chiar și atunci când vi se admi</w:t>
      </w:r>
      <w:r w:rsidR="00A95B37">
        <w:rPr>
          <w:sz w:val="22"/>
          <w:szCs w:val="22"/>
        </w:rPr>
        <w:t>nistrează antibiotice chinolonice</w:t>
      </w:r>
      <w:r w:rsidRPr="007A1BFB">
        <w:rPr>
          <w:sz w:val="22"/>
          <w:szCs w:val="22"/>
        </w:rPr>
        <w:t xml:space="preserve">, inclusiv </w:t>
      </w:r>
      <w:r w:rsidR="00964C0A">
        <w:rPr>
          <w:sz w:val="22"/>
          <w:szCs w:val="22"/>
        </w:rPr>
        <w:t>K</w:t>
      </w:r>
      <w:r w:rsidR="00440DE8">
        <w:rPr>
          <w:sz w:val="22"/>
          <w:szCs w:val="22"/>
        </w:rPr>
        <w:t>imoks</w:t>
      </w:r>
      <w:r w:rsidR="005A1584">
        <w:rPr>
          <w:sz w:val="22"/>
          <w:szCs w:val="22"/>
        </w:rPr>
        <w:t xml:space="preserve"> </w:t>
      </w:r>
      <w:r w:rsidR="005A1584" w:rsidRPr="00F95D74">
        <w:rPr>
          <w:sz w:val="22"/>
          <w:szCs w:val="22"/>
        </w:rPr>
        <w:t>400 mg comprimate filmate</w:t>
      </w:r>
      <w:r w:rsidRPr="007A1BFB">
        <w:rPr>
          <w:sz w:val="22"/>
          <w:szCs w:val="22"/>
        </w:rPr>
        <w:t xml:space="preserve">, pentru prima dată. În cazuri foarte rare, depresia sau problemele de sănătate mintală au dus la gânduri </w:t>
      </w:r>
      <w:r w:rsidR="00D27F31">
        <w:rPr>
          <w:sz w:val="22"/>
          <w:szCs w:val="22"/>
        </w:rPr>
        <w:t xml:space="preserve">legate </w:t>
      </w:r>
      <w:r w:rsidRPr="007A1BFB">
        <w:rPr>
          <w:sz w:val="22"/>
          <w:szCs w:val="22"/>
        </w:rPr>
        <w:t xml:space="preserve">de sinucidere și la comportamente de auto-vătămare, cum sunt tentativele de suicid (vezi pct. </w:t>
      </w:r>
      <w:r w:rsidRPr="007A1BFB">
        <w:rPr>
          <w:b/>
          <w:sz w:val="22"/>
          <w:szCs w:val="22"/>
        </w:rPr>
        <w:t>4. Reacții adverse posibile).</w:t>
      </w:r>
      <w:r w:rsidRPr="007A1BFB">
        <w:rPr>
          <w:sz w:val="22"/>
          <w:szCs w:val="22"/>
        </w:rPr>
        <w:t xml:space="preserve"> Dacă dezvoltați astfel de reacții, încetați să luați moxifloxacină și adresați-vă imediat medicului dumneavoastră.</w:t>
      </w:r>
    </w:p>
    <w:p w:rsidR="001402E5"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 xml:space="preserve">În timpul sau după tratamentul cu antibiotice, inclusiv </w:t>
      </w:r>
      <w:r w:rsidR="00964C0A">
        <w:rPr>
          <w:sz w:val="22"/>
          <w:szCs w:val="22"/>
        </w:rPr>
        <w:t>K</w:t>
      </w:r>
      <w:r w:rsidR="00440DE8">
        <w:rPr>
          <w:sz w:val="22"/>
          <w:szCs w:val="22"/>
        </w:rPr>
        <w:t>imoks</w:t>
      </w:r>
      <w:r w:rsidR="005A1584">
        <w:rPr>
          <w:sz w:val="22"/>
          <w:szCs w:val="22"/>
        </w:rPr>
        <w:t xml:space="preserve"> </w:t>
      </w:r>
      <w:r w:rsidR="005A1584" w:rsidRPr="00F95D74">
        <w:rPr>
          <w:sz w:val="22"/>
          <w:szCs w:val="22"/>
        </w:rPr>
        <w:t>400 mg comprimate filmate</w:t>
      </w:r>
      <w:r w:rsidRPr="007A1BFB">
        <w:rPr>
          <w:sz w:val="22"/>
          <w:szCs w:val="22"/>
        </w:rPr>
        <w:t xml:space="preserve">, puteți avea </w:t>
      </w:r>
      <w:r w:rsidRPr="007A1BFB">
        <w:rPr>
          <w:b/>
          <w:sz w:val="22"/>
          <w:szCs w:val="22"/>
        </w:rPr>
        <w:t>diaree</w:t>
      </w:r>
      <w:r w:rsidRPr="007A1BFB">
        <w:rPr>
          <w:sz w:val="22"/>
          <w:szCs w:val="22"/>
        </w:rPr>
        <w:t xml:space="preserve">. Dacă aceasta devine severă sau persistentă, sau dacă observaţi că scaunul conţine sânge sau mucus, </w:t>
      </w:r>
      <w:r w:rsidRPr="007A1BFB">
        <w:rPr>
          <w:b/>
          <w:sz w:val="22"/>
          <w:szCs w:val="22"/>
        </w:rPr>
        <w:t>trebuie să întrerupeţi imediat administrarea de moxifloxacină şi să vă adresaţi medicului dumneavoastră</w:t>
      </w:r>
      <w:r w:rsidRPr="00964C0A">
        <w:rPr>
          <w:sz w:val="22"/>
          <w:szCs w:val="22"/>
        </w:rPr>
        <w:t>.</w:t>
      </w:r>
      <w:r w:rsidRPr="007A1BFB">
        <w:rPr>
          <w:sz w:val="22"/>
          <w:szCs w:val="22"/>
        </w:rPr>
        <w:t xml:space="preserve"> În această situaţie, nu trebuie să luaţi medicamente care opresc sau încetinesc mişcările intestinale.</w:t>
      </w:r>
    </w:p>
    <w:p w:rsidR="004F25A0" w:rsidRPr="00AD0902" w:rsidRDefault="004F25A0" w:rsidP="004F25A0">
      <w:pPr>
        <w:numPr>
          <w:ilvl w:val="0"/>
          <w:numId w:val="31"/>
        </w:numPr>
        <w:tabs>
          <w:tab w:val="left" w:pos="360"/>
          <w:tab w:val="left" w:pos="567"/>
        </w:tabs>
        <w:autoSpaceDE w:val="0"/>
        <w:autoSpaceDN w:val="0"/>
        <w:adjustRightInd w:val="0"/>
        <w:rPr>
          <w:sz w:val="22"/>
          <w:szCs w:val="22"/>
        </w:rPr>
      </w:pPr>
      <w:r w:rsidRPr="00AD0902">
        <w:rPr>
          <w:sz w:val="22"/>
          <w:szCs w:val="22"/>
        </w:rPr>
        <w:t xml:space="preserve">Rareori, pot apărea </w:t>
      </w:r>
      <w:r w:rsidRPr="00E1466C">
        <w:rPr>
          <w:b/>
          <w:sz w:val="22"/>
        </w:rPr>
        <w:t>durere și umflare la nivelul articulațiilor și inflamație sau ruptură de tendoane</w:t>
      </w:r>
      <w:r w:rsidR="00FD3CA0">
        <w:rPr>
          <w:b/>
          <w:bCs/>
          <w:sz w:val="22"/>
          <w:szCs w:val="22"/>
        </w:rPr>
        <w:t xml:space="preserve"> (</w:t>
      </w:r>
      <w:r w:rsidR="00FD3CA0" w:rsidRPr="00E1466C">
        <w:rPr>
          <w:sz w:val="22"/>
          <w:szCs w:val="22"/>
        </w:rPr>
        <w:t>vezi pct.</w:t>
      </w:r>
      <w:r w:rsidR="00FD3CA0">
        <w:rPr>
          <w:b/>
          <w:bCs/>
          <w:sz w:val="22"/>
          <w:szCs w:val="22"/>
        </w:rPr>
        <w:t xml:space="preserve"> </w:t>
      </w:r>
      <w:r w:rsidR="00FD3CA0" w:rsidRPr="00FD3CA0">
        <w:rPr>
          <w:b/>
          <w:bCs/>
          <w:sz w:val="22"/>
          <w:szCs w:val="22"/>
        </w:rPr>
        <w:t>Nu luaţi Kimoks 400 mg comprimate filmate</w:t>
      </w:r>
      <w:r w:rsidR="00FD3CA0">
        <w:rPr>
          <w:b/>
          <w:bCs/>
          <w:sz w:val="22"/>
          <w:szCs w:val="22"/>
        </w:rPr>
        <w:t xml:space="preserve"> si pct 4. </w:t>
      </w:r>
      <w:r w:rsidR="00FD3CA0" w:rsidRPr="00FD3CA0">
        <w:rPr>
          <w:b/>
          <w:bCs/>
          <w:sz w:val="22"/>
          <w:szCs w:val="22"/>
        </w:rPr>
        <w:t>Reacţii adverse posibile</w:t>
      </w:r>
      <w:r w:rsidR="00FD3CA0">
        <w:rPr>
          <w:b/>
          <w:bCs/>
          <w:sz w:val="22"/>
          <w:szCs w:val="22"/>
        </w:rPr>
        <w:t>)</w:t>
      </w:r>
      <w:r w:rsidRPr="00AD0902">
        <w:rPr>
          <w:sz w:val="22"/>
          <w:szCs w:val="22"/>
        </w:rPr>
        <w:t>. Riscul dumneavoastră este crescut dacă sunteți o persoană vârstnică (cu vârsta peste 60 ani), dacă vi s-a efectuat un transplant de organ, dacă aveți probleme la rinichi sau dacă urmați tratament cu corticosteroizi. Inflamația și rupturile de tendoane pot surveni în primele 48 ore de tratament și chiar până la câteva luni de la oprirea tratamentului cu Kimoks. La primul semn de durere sau inflamație a unui tendon (de exemplu la nivelul gleznei, articulației mâinii, cotului, umărului sau genunchiului), încetați să luați Kimoks, contactați-l pe medicul dumneavoastră și țineți zona dureroasă în repaus. Evitați orice efort inutil, deoarece acesta poate crește riscul de ruptură de tendon</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 xml:space="preserve">Dacă sunteţi </w:t>
      </w:r>
      <w:r w:rsidR="00E54F19">
        <w:rPr>
          <w:sz w:val="22"/>
          <w:szCs w:val="22"/>
        </w:rPr>
        <w:t>vârstnic</w:t>
      </w:r>
      <w:r w:rsidRPr="007A1BFB">
        <w:rPr>
          <w:sz w:val="22"/>
          <w:szCs w:val="22"/>
        </w:rPr>
        <w:t xml:space="preserve"> şi aveţi </w:t>
      </w:r>
      <w:r w:rsidRPr="007A1BFB">
        <w:rPr>
          <w:b/>
          <w:sz w:val="22"/>
          <w:szCs w:val="22"/>
        </w:rPr>
        <w:t>probleme cu rinichii</w:t>
      </w:r>
      <w:r w:rsidRPr="007A1BFB">
        <w:rPr>
          <w:sz w:val="22"/>
          <w:szCs w:val="22"/>
        </w:rPr>
        <w:t xml:space="preserve">, aveţi grijă să beţi multe lichide în timp ce luați </w:t>
      </w:r>
      <w:r w:rsidR="00964C0A">
        <w:rPr>
          <w:sz w:val="22"/>
          <w:szCs w:val="22"/>
        </w:rPr>
        <w:t>K</w:t>
      </w:r>
      <w:r w:rsidR="00440DE8">
        <w:rPr>
          <w:sz w:val="22"/>
          <w:szCs w:val="22"/>
        </w:rPr>
        <w:t>imoks</w:t>
      </w:r>
      <w:r w:rsidR="005A1584">
        <w:rPr>
          <w:sz w:val="22"/>
          <w:szCs w:val="22"/>
        </w:rPr>
        <w:t xml:space="preserve"> </w:t>
      </w:r>
      <w:r w:rsidR="005A1584" w:rsidRPr="00F95D74">
        <w:rPr>
          <w:sz w:val="22"/>
          <w:szCs w:val="22"/>
        </w:rPr>
        <w:t>400 mg comprimate filmate</w:t>
      </w:r>
      <w:r w:rsidRPr="007A1BFB">
        <w:rPr>
          <w:sz w:val="22"/>
          <w:szCs w:val="22"/>
        </w:rPr>
        <w:t>. Dacă sunteți deshidratat, acest lucru poate crește riscul de insuficienţă renală.</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 xml:space="preserve">Dacă aveți </w:t>
      </w:r>
      <w:r w:rsidRPr="007A1BFB">
        <w:rPr>
          <w:b/>
          <w:sz w:val="22"/>
          <w:szCs w:val="22"/>
        </w:rPr>
        <w:t>tulburări de vedere</w:t>
      </w:r>
      <w:r w:rsidRPr="007A1BFB">
        <w:rPr>
          <w:sz w:val="22"/>
          <w:szCs w:val="22"/>
        </w:rPr>
        <w:t xml:space="preserve"> </w:t>
      </w:r>
      <w:r w:rsidR="00D27F31">
        <w:rPr>
          <w:sz w:val="22"/>
          <w:szCs w:val="22"/>
        </w:rPr>
        <w:t>sau dacă aveţi alte afectări la nivelul</w:t>
      </w:r>
      <w:r w:rsidRPr="007A1BFB">
        <w:rPr>
          <w:sz w:val="22"/>
          <w:szCs w:val="22"/>
        </w:rPr>
        <w:t xml:space="preserve"> ochilor, adresaţi-vă imediat unui </w:t>
      </w:r>
      <w:r w:rsidR="00D27F31">
        <w:rPr>
          <w:sz w:val="22"/>
          <w:szCs w:val="22"/>
        </w:rPr>
        <w:t xml:space="preserve">medic </w:t>
      </w:r>
      <w:r w:rsidRPr="007A1BFB">
        <w:rPr>
          <w:sz w:val="22"/>
          <w:szCs w:val="22"/>
        </w:rPr>
        <w:t xml:space="preserve">specialist oftalmolog (vezi pct. </w:t>
      </w:r>
      <w:r w:rsidRPr="007A1BFB">
        <w:rPr>
          <w:b/>
          <w:sz w:val="22"/>
          <w:szCs w:val="22"/>
        </w:rPr>
        <w:t>Conducerea vehiculelor şi folosirea utilajelor</w:t>
      </w:r>
      <w:r w:rsidRPr="007A1BFB">
        <w:rPr>
          <w:sz w:val="22"/>
          <w:szCs w:val="22"/>
        </w:rPr>
        <w:t xml:space="preserve"> şi pct.</w:t>
      </w:r>
      <w:r w:rsidRPr="007A1BFB">
        <w:rPr>
          <w:b/>
          <w:sz w:val="22"/>
          <w:szCs w:val="22"/>
        </w:rPr>
        <w:t xml:space="preserve"> 4. Reacții adverse posibile).</w:t>
      </w:r>
    </w:p>
    <w:p w:rsidR="001402E5" w:rsidRPr="002F4A69" w:rsidRDefault="001402E5" w:rsidP="00E1466C">
      <w:pPr>
        <w:numPr>
          <w:ilvl w:val="0"/>
          <w:numId w:val="31"/>
        </w:numPr>
        <w:tabs>
          <w:tab w:val="left" w:pos="360"/>
          <w:tab w:val="left" w:pos="567"/>
        </w:tabs>
        <w:autoSpaceDE w:val="0"/>
        <w:autoSpaceDN w:val="0"/>
        <w:adjustRightInd w:val="0"/>
        <w:rPr>
          <w:sz w:val="22"/>
          <w:szCs w:val="22"/>
        </w:rPr>
      </w:pPr>
      <w:r w:rsidRPr="00D904B5">
        <w:rPr>
          <w:sz w:val="22"/>
          <w:szCs w:val="22"/>
        </w:rPr>
        <w:t xml:space="preserve">Antibioticele fluorochinolonice pot provoca </w:t>
      </w:r>
      <w:r w:rsidRPr="00185052">
        <w:rPr>
          <w:b/>
          <w:sz w:val="22"/>
        </w:rPr>
        <w:t xml:space="preserve">o creştere </w:t>
      </w:r>
      <w:r w:rsidR="00D904B5" w:rsidRPr="00185052">
        <w:rPr>
          <w:b/>
          <w:bCs/>
          <w:sz w:val="22"/>
          <w:szCs w:val="22"/>
        </w:rPr>
        <w:t>a valorilor dumneavoastră de zahăr din</w:t>
      </w:r>
      <w:r w:rsidR="00D904B5" w:rsidRPr="00185052">
        <w:rPr>
          <w:b/>
          <w:sz w:val="22"/>
        </w:rPr>
        <w:t xml:space="preserve"> sânge</w:t>
      </w:r>
      <w:r w:rsidR="00D904B5" w:rsidRPr="00185052" w:rsidDel="004E4F7F">
        <w:rPr>
          <w:sz w:val="22"/>
        </w:rPr>
        <w:t xml:space="preserve"> </w:t>
      </w:r>
      <w:r w:rsidRPr="00185052">
        <w:rPr>
          <w:sz w:val="22"/>
        </w:rPr>
        <w:t xml:space="preserve">peste </w:t>
      </w:r>
      <w:r w:rsidR="00E54F19" w:rsidRPr="00185052">
        <w:rPr>
          <w:sz w:val="22"/>
        </w:rPr>
        <w:t xml:space="preserve">valorile </w:t>
      </w:r>
      <w:r w:rsidRPr="00185052">
        <w:rPr>
          <w:sz w:val="22"/>
        </w:rPr>
        <w:t>normale (hiperglicemie</w:t>
      </w:r>
      <w:r w:rsidRPr="00185052">
        <w:rPr>
          <w:sz w:val="22"/>
          <w:szCs w:val="22"/>
        </w:rPr>
        <w:t>)</w:t>
      </w:r>
      <w:r w:rsidR="00D904B5" w:rsidRPr="00185052">
        <w:rPr>
          <w:sz w:val="22"/>
        </w:rPr>
        <w:t xml:space="preserve"> sau </w:t>
      </w:r>
      <w:r w:rsidR="00D904B5" w:rsidRPr="00185052">
        <w:rPr>
          <w:b/>
          <w:bCs/>
          <w:sz w:val="22"/>
          <w:szCs w:val="22"/>
        </w:rPr>
        <w:t>scăderea valorilor dumneavoastră de zahăr din sânge</w:t>
      </w:r>
      <w:r w:rsidR="00D904B5" w:rsidRPr="00185052">
        <w:rPr>
          <w:sz w:val="22"/>
          <w:szCs w:val="22"/>
        </w:rPr>
        <w:t xml:space="preserve"> sub valorile normale (hipoglicemie) cu potențial de pierdere a conștienței</w:t>
      </w:r>
      <w:r w:rsidRPr="00185052">
        <w:rPr>
          <w:sz w:val="22"/>
          <w:szCs w:val="22"/>
        </w:rPr>
        <w:t xml:space="preserve"> </w:t>
      </w:r>
      <w:r w:rsidRPr="00E1466C">
        <w:rPr>
          <w:sz w:val="22"/>
          <w:szCs w:val="22"/>
        </w:rPr>
        <w:t xml:space="preserve">Dacă </w:t>
      </w:r>
      <w:r w:rsidR="00E54F19" w:rsidRPr="00E1466C">
        <w:rPr>
          <w:sz w:val="22"/>
          <w:szCs w:val="22"/>
        </w:rPr>
        <w:t>aveți</w:t>
      </w:r>
      <w:r w:rsidRPr="00E1466C">
        <w:rPr>
          <w:sz w:val="22"/>
          <w:szCs w:val="22"/>
        </w:rPr>
        <w:t xml:space="preserve"> diabet zaharat, concentrația zahărului în sânge trebuie monitorizată cu </w:t>
      </w:r>
      <w:r w:rsidRPr="00185052">
        <w:rPr>
          <w:sz w:val="22"/>
        </w:rPr>
        <w:t>atenţie</w:t>
      </w:r>
      <w:r w:rsidR="00A67170" w:rsidRPr="00185052">
        <w:rPr>
          <w:sz w:val="22"/>
        </w:rPr>
        <w:t>.</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 xml:space="preserve">Antibioticele chinolonice pot provoca o sensibilitate sporită a </w:t>
      </w:r>
      <w:r w:rsidRPr="007A1BFB">
        <w:rPr>
          <w:b/>
          <w:sz w:val="22"/>
          <w:szCs w:val="22"/>
        </w:rPr>
        <w:t>pielii</w:t>
      </w:r>
      <w:r w:rsidRPr="007A1BFB">
        <w:rPr>
          <w:sz w:val="22"/>
          <w:szCs w:val="22"/>
        </w:rPr>
        <w:t xml:space="preserve"> </w:t>
      </w:r>
      <w:r w:rsidRPr="007A1BFB">
        <w:rPr>
          <w:b/>
          <w:sz w:val="22"/>
          <w:szCs w:val="22"/>
        </w:rPr>
        <w:t>la lumina solară sau la radiaţiile ultraviolete.</w:t>
      </w:r>
      <w:r w:rsidRPr="007A1BFB">
        <w:rPr>
          <w:sz w:val="22"/>
          <w:szCs w:val="22"/>
        </w:rPr>
        <w:t xml:space="preserve"> Trebuie să evitați expunerea prelungită la lumina solară sau </w:t>
      </w:r>
      <w:r w:rsidR="006F2C7C">
        <w:rPr>
          <w:sz w:val="22"/>
          <w:szCs w:val="22"/>
        </w:rPr>
        <w:t xml:space="preserve">expunerea </w:t>
      </w:r>
      <w:r w:rsidRPr="007A1BFB">
        <w:rPr>
          <w:sz w:val="22"/>
          <w:szCs w:val="22"/>
        </w:rPr>
        <w:t xml:space="preserve">la lumina solară </w:t>
      </w:r>
      <w:r w:rsidR="006F2C7C">
        <w:rPr>
          <w:sz w:val="22"/>
          <w:szCs w:val="22"/>
        </w:rPr>
        <w:t>puternică</w:t>
      </w:r>
      <w:r w:rsidRPr="007A1BFB">
        <w:rPr>
          <w:sz w:val="22"/>
          <w:szCs w:val="22"/>
        </w:rPr>
        <w:t xml:space="preserve"> și nu trebuie să utilizaţi aparate de bronzat sau alte lămpi cu ultraviolete în timp ce luați </w:t>
      </w:r>
      <w:r w:rsidR="00964C0A">
        <w:rPr>
          <w:sz w:val="22"/>
          <w:szCs w:val="22"/>
        </w:rPr>
        <w:t>K</w:t>
      </w:r>
      <w:r w:rsidR="00440DE8">
        <w:rPr>
          <w:sz w:val="22"/>
          <w:szCs w:val="22"/>
        </w:rPr>
        <w:t>imoks</w:t>
      </w:r>
      <w:r w:rsidR="005A1584" w:rsidRPr="005A1584">
        <w:rPr>
          <w:sz w:val="22"/>
          <w:szCs w:val="22"/>
        </w:rPr>
        <w:t xml:space="preserve"> </w:t>
      </w:r>
      <w:r w:rsidR="005A1584" w:rsidRPr="00F95D74">
        <w:rPr>
          <w:sz w:val="22"/>
          <w:szCs w:val="22"/>
        </w:rPr>
        <w:t>400 mg comprimate filmate</w:t>
      </w:r>
      <w:r w:rsidR="005A1584">
        <w:rPr>
          <w:sz w:val="22"/>
          <w:szCs w:val="22"/>
        </w:rPr>
        <w:t>.</w:t>
      </w:r>
    </w:p>
    <w:p w:rsidR="001402E5" w:rsidRPr="007A1BFB" w:rsidRDefault="001402E5" w:rsidP="001402E5">
      <w:pPr>
        <w:numPr>
          <w:ilvl w:val="0"/>
          <w:numId w:val="31"/>
        </w:numPr>
        <w:tabs>
          <w:tab w:val="left" w:pos="360"/>
          <w:tab w:val="left" w:pos="567"/>
        </w:tabs>
        <w:autoSpaceDE w:val="0"/>
        <w:autoSpaceDN w:val="0"/>
        <w:adjustRightInd w:val="0"/>
        <w:rPr>
          <w:sz w:val="22"/>
          <w:szCs w:val="22"/>
        </w:rPr>
      </w:pPr>
      <w:r w:rsidRPr="007A1BFB">
        <w:rPr>
          <w:sz w:val="22"/>
          <w:szCs w:val="22"/>
        </w:rPr>
        <w:t xml:space="preserve">Nu a fost stabilită eficacitatea moxifloxacinei în tratamentul arsurilor grave, infecţiilor țesuturilor profunde </w:t>
      </w:r>
      <w:r w:rsidR="00E54F19">
        <w:rPr>
          <w:sz w:val="22"/>
          <w:szCs w:val="22"/>
        </w:rPr>
        <w:t>ș</w:t>
      </w:r>
      <w:r w:rsidR="00E54F19" w:rsidRPr="007A1BFB">
        <w:rPr>
          <w:sz w:val="22"/>
          <w:szCs w:val="22"/>
        </w:rPr>
        <w:t xml:space="preserve">i </w:t>
      </w:r>
      <w:r w:rsidRPr="007A1BFB">
        <w:rPr>
          <w:sz w:val="22"/>
          <w:szCs w:val="22"/>
        </w:rPr>
        <w:t>infecţiilor piciorului diabetic cu osteomielită (infecții ale măduvei osoase).</w:t>
      </w:r>
    </w:p>
    <w:p w:rsidR="004F25A0" w:rsidRDefault="004F25A0" w:rsidP="001402E5">
      <w:pPr>
        <w:autoSpaceDE w:val="0"/>
        <w:autoSpaceDN w:val="0"/>
        <w:adjustRightInd w:val="0"/>
        <w:rPr>
          <w:b/>
          <w:sz w:val="22"/>
          <w:szCs w:val="22"/>
        </w:rPr>
      </w:pPr>
    </w:p>
    <w:p w:rsidR="001402E5" w:rsidRPr="007A1BFB" w:rsidRDefault="001402E5" w:rsidP="001402E5">
      <w:pPr>
        <w:autoSpaceDE w:val="0"/>
        <w:autoSpaceDN w:val="0"/>
        <w:adjustRightInd w:val="0"/>
        <w:rPr>
          <w:sz w:val="22"/>
          <w:szCs w:val="22"/>
        </w:rPr>
      </w:pPr>
      <w:r w:rsidRPr="007A1BFB">
        <w:rPr>
          <w:b/>
          <w:sz w:val="22"/>
          <w:szCs w:val="22"/>
        </w:rPr>
        <w:t xml:space="preserve">Copii şi adolescenţi </w:t>
      </w:r>
    </w:p>
    <w:p w:rsidR="001402E5" w:rsidRPr="007A1BFB" w:rsidRDefault="001402E5" w:rsidP="001402E5">
      <w:pPr>
        <w:autoSpaceDE w:val="0"/>
        <w:autoSpaceDN w:val="0"/>
        <w:adjustRightInd w:val="0"/>
        <w:rPr>
          <w:sz w:val="22"/>
          <w:szCs w:val="22"/>
        </w:rPr>
      </w:pPr>
      <w:r w:rsidRPr="007A1BFB">
        <w:rPr>
          <w:sz w:val="22"/>
          <w:szCs w:val="22"/>
        </w:rPr>
        <w:t>Nu administrați acest medicament la copii și adolescenți cu vârsta sub 18 ani</w:t>
      </w:r>
      <w:r w:rsidR="00E54F19">
        <w:rPr>
          <w:sz w:val="22"/>
          <w:szCs w:val="22"/>
        </w:rPr>
        <w:t>,</w:t>
      </w:r>
      <w:r w:rsidRPr="007A1BFB">
        <w:rPr>
          <w:sz w:val="22"/>
          <w:szCs w:val="22"/>
        </w:rPr>
        <w:t xml:space="preserve"> deoarece eficacitatea și siguranța nu au fost stabilite la acest grup de vârstă (vezi pct. </w:t>
      </w:r>
      <w:r w:rsidRPr="007A1BFB">
        <w:rPr>
          <w:b/>
          <w:sz w:val="22"/>
          <w:szCs w:val="22"/>
        </w:rPr>
        <w:t xml:space="preserve">Nu luați </w:t>
      </w:r>
      <w:r w:rsidR="00964C0A">
        <w:rPr>
          <w:b/>
          <w:sz w:val="22"/>
          <w:szCs w:val="22"/>
        </w:rPr>
        <w:t>K</w:t>
      </w:r>
      <w:r w:rsidR="00440DE8">
        <w:rPr>
          <w:b/>
          <w:sz w:val="22"/>
          <w:szCs w:val="22"/>
        </w:rPr>
        <w:t>imoks</w:t>
      </w:r>
      <w:r w:rsidR="005A1584">
        <w:rPr>
          <w:b/>
          <w:sz w:val="22"/>
          <w:szCs w:val="22"/>
        </w:rPr>
        <w:t xml:space="preserve"> </w:t>
      </w:r>
      <w:r w:rsidR="005A1584" w:rsidRPr="005A1584">
        <w:rPr>
          <w:b/>
          <w:sz w:val="22"/>
          <w:szCs w:val="22"/>
        </w:rPr>
        <w:t>400 mg comprimate filmate</w:t>
      </w:r>
      <w:r w:rsidRPr="007A1BFB">
        <w:rPr>
          <w:sz w:val="22"/>
          <w:szCs w:val="22"/>
        </w:rPr>
        <w:t>).</w:t>
      </w:r>
    </w:p>
    <w:p w:rsidR="001402E5" w:rsidRPr="007A1BFB" w:rsidRDefault="001402E5" w:rsidP="001402E5">
      <w:pPr>
        <w:autoSpaceDE w:val="0"/>
        <w:autoSpaceDN w:val="0"/>
        <w:adjustRightInd w:val="0"/>
        <w:rPr>
          <w:sz w:val="22"/>
          <w:szCs w:val="22"/>
        </w:rPr>
      </w:pPr>
    </w:p>
    <w:p w:rsidR="001402E5" w:rsidRPr="007A1BFB" w:rsidRDefault="00964C0A" w:rsidP="001402E5">
      <w:pPr>
        <w:numPr>
          <w:ilvl w:val="12"/>
          <w:numId w:val="0"/>
        </w:numPr>
        <w:ind w:right="-2"/>
        <w:rPr>
          <w:sz w:val="22"/>
          <w:szCs w:val="22"/>
        </w:rPr>
      </w:pPr>
      <w:r>
        <w:rPr>
          <w:b/>
          <w:sz w:val="22"/>
          <w:szCs w:val="22"/>
        </w:rPr>
        <w:t>K</w:t>
      </w:r>
      <w:r w:rsidR="00440DE8">
        <w:rPr>
          <w:b/>
          <w:sz w:val="22"/>
          <w:szCs w:val="22"/>
        </w:rPr>
        <w:t>imoks</w:t>
      </w:r>
      <w:r>
        <w:rPr>
          <w:b/>
          <w:sz w:val="22"/>
          <w:szCs w:val="22"/>
        </w:rPr>
        <w:t xml:space="preserve"> </w:t>
      </w:r>
      <w:r w:rsidR="005A1584" w:rsidRPr="005A1584">
        <w:rPr>
          <w:b/>
          <w:sz w:val="22"/>
          <w:szCs w:val="22"/>
        </w:rPr>
        <w:t>400 mg comprimate filmate</w:t>
      </w:r>
      <w:r w:rsidR="005A1584" w:rsidRPr="007A1BFB">
        <w:rPr>
          <w:b/>
          <w:sz w:val="22"/>
          <w:szCs w:val="22"/>
        </w:rPr>
        <w:t xml:space="preserve"> </w:t>
      </w:r>
      <w:r w:rsidR="001402E5" w:rsidRPr="007A1BFB">
        <w:rPr>
          <w:b/>
          <w:sz w:val="22"/>
          <w:szCs w:val="22"/>
        </w:rPr>
        <w:t>împreună cu alte medicamente</w:t>
      </w:r>
    </w:p>
    <w:p w:rsidR="001402E5" w:rsidRPr="007A1BFB" w:rsidRDefault="001402E5" w:rsidP="001402E5">
      <w:pPr>
        <w:autoSpaceDE w:val="0"/>
        <w:autoSpaceDN w:val="0"/>
        <w:adjustRightInd w:val="0"/>
        <w:rPr>
          <w:sz w:val="22"/>
          <w:szCs w:val="22"/>
        </w:rPr>
      </w:pPr>
    </w:p>
    <w:p w:rsidR="001402E5" w:rsidRPr="007A1BFB" w:rsidRDefault="001402E5" w:rsidP="001402E5">
      <w:pPr>
        <w:autoSpaceDE w:val="0"/>
        <w:autoSpaceDN w:val="0"/>
        <w:adjustRightInd w:val="0"/>
        <w:rPr>
          <w:sz w:val="22"/>
          <w:szCs w:val="22"/>
        </w:rPr>
      </w:pPr>
      <w:r w:rsidRPr="007A1BFB">
        <w:rPr>
          <w:sz w:val="22"/>
          <w:szCs w:val="22"/>
        </w:rPr>
        <w:t>Spuneţi medicului dumneavoastră sau farmacistului dacă luaţi, aţi luat recent sau s-ar putea să luaţi orice alte medicamente.</w:t>
      </w:r>
    </w:p>
    <w:p w:rsidR="001402E5" w:rsidRPr="007A1BFB" w:rsidRDefault="001402E5" w:rsidP="001402E5">
      <w:pPr>
        <w:autoSpaceDE w:val="0"/>
        <w:autoSpaceDN w:val="0"/>
        <w:adjustRightInd w:val="0"/>
        <w:rPr>
          <w:sz w:val="22"/>
          <w:szCs w:val="22"/>
        </w:rPr>
      </w:pPr>
      <w:r w:rsidRPr="007A1BFB">
        <w:rPr>
          <w:sz w:val="22"/>
          <w:szCs w:val="22"/>
        </w:rPr>
        <w:t xml:space="preserve">Pentru administrarea </w:t>
      </w:r>
      <w:r w:rsidR="00964C0A">
        <w:rPr>
          <w:sz w:val="22"/>
          <w:szCs w:val="22"/>
        </w:rPr>
        <w:t>K</w:t>
      </w:r>
      <w:r w:rsidR="00440DE8">
        <w:rPr>
          <w:sz w:val="22"/>
          <w:szCs w:val="22"/>
        </w:rPr>
        <w:t>imoks</w:t>
      </w:r>
      <w:r w:rsidR="005A1584">
        <w:rPr>
          <w:sz w:val="22"/>
          <w:szCs w:val="22"/>
        </w:rPr>
        <w:t xml:space="preserve"> </w:t>
      </w:r>
      <w:r w:rsidR="005A1584" w:rsidRPr="00F95D74">
        <w:rPr>
          <w:sz w:val="22"/>
          <w:szCs w:val="22"/>
        </w:rPr>
        <w:t>400 mg comprimate filmate</w:t>
      </w:r>
      <w:r w:rsidRPr="007A1BFB">
        <w:rPr>
          <w:sz w:val="22"/>
          <w:szCs w:val="22"/>
        </w:rPr>
        <w:t xml:space="preserve">, </w:t>
      </w:r>
      <w:r w:rsidR="004740EC">
        <w:rPr>
          <w:sz w:val="22"/>
          <w:szCs w:val="22"/>
        </w:rPr>
        <w:t>rețineți</w:t>
      </w:r>
      <w:r w:rsidRPr="007A1BFB">
        <w:rPr>
          <w:sz w:val="22"/>
          <w:szCs w:val="22"/>
        </w:rPr>
        <w:t xml:space="preserve"> următoarele aspecte:</w:t>
      </w:r>
    </w:p>
    <w:p w:rsidR="001402E5" w:rsidRPr="007A1BFB" w:rsidRDefault="001402E5" w:rsidP="001402E5">
      <w:pPr>
        <w:autoSpaceDE w:val="0"/>
        <w:autoSpaceDN w:val="0"/>
        <w:adjustRightInd w:val="0"/>
        <w:rPr>
          <w:sz w:val="22"/>
          <w:szCs w:val="22"/>
        </w:rPr>
      </w:pPr>
      <w:r w:rsidRPr="007A1BFB">
        <w:rPr>
          <w:sz w:val="22"/>
          <w:szCs w:val="22"/>
        </w:rPr>
        <w:t xml:space="preserve">Dacă luați moxifloxacină și alte </w:t>
      </w:r>
      <w:r w:rsidRPr="007A1BFB">
        <w:rPr>
          <w:b/>
          <w:sz w:val="22"/>
          <w:szCs w:val="22"/>
        </w:rPr>
        <w:t>medicamente care vă afectează inima,</w:t>
      </w:r>
      <w:r w:rsidRPr="007A1BFB">
        <w:rPr>
          <w:sz w:val="22"/>
          <w:szCs w:val="22"/>
        </w:rPr>
        <w:t xml:space="preserve"> există un risc crescut de afectare a ritmului</w:t>
      </w:r>
      <w:r w:rsidR="00E54F19">
        <w:rPr>
          <w:sz w:val="22"/>
          <w:szCs w:val="22"/>
        </w:rPr>
        <w:t xml:space="preserve"> bătăilor</w:t>
      </w:r>
      <w:r w:rsidRPr="007A1BFB">
        <w:rPr>
          <w:sz w:val="22"/>
          <w:szCs w:val="22"/>
        </w:rPr>
        <w:t xml:space="preserve"> inimii. Ca urmare, nu luați </w:t>
      </w:r>
      <w:r w:rsidR="00964C0A">
        <w:rPr>
          <w:sz w:val="22"/>
          <w:szCs w:val="22"/>
        </w:rPr>
        <w:t>K</w:t>
      </w:r>
      <w:r w:rsidR="00440DE8">
        <w:rPr>
          <w:sz w:val="22"/>
          <w:szCs w:val="22"/>
        </w:rPr>
        <w:t>imoks</w:t>
      </w:r>
      <w:r w:rsidR="00964C0A">
        <w:rPr>
          <w:sz w:val="22"/>
          <w:szCs w:val="22"/>
        </w:rPr>
        <w:t xml:space="preserve"> </w:t>
      </w:r>
      <w:r w:rsidR="005A1584" w:rsidRPr="00F95D74">
        <w:rPr>
          <w:sz w:val="22"/>
          <w:szCs w:val="22"/>
        </w:rPr>
        <w:t>400 mg comprimate filmate</w:t>
      </w:r>
      <w:r w:rsidR="005A1584" w:rsidRPr="007A1BFB">
        <w:rPr>
          <w:b/>
          <w:sz w:val="22"/>
          <w:szCs w:val="22"/>
        </w:rPr>
        <w:t xml:space="preserve"> </w:t>
      </w:r>
      <w:r w:rsidRPr="007A1BFB">
        <w:rPr>
          <w:sz w:val="22"/>
          <w:szCs w:val="22"/>
        </w:rPr>
        <w:t>împreună cu următoarele medicamente:</w:t>
      </w:r>
    </w:p>
    <w:p w:rsidR="001402E5" w:rsidRPr="00D872D4" w:rsidRDefault="001402E5" w:rsidP="00D872D4">
      <w:pPr>
        <w:numPr>
          <w:ilvl w:val="0"/>
          <w:numId w:val="29"/>
        </w:numPr>
        <w:autoSpaceDE w:val="0"/>
        <w:autoSpaceDN w:val="0"/>
        <w:adjustRightInd w:val="0"/>
        <w:rPr>
          <w:sz w:val="22"/>
          <w:szCs w:val="22"/>
        </w:rPr>
      </w:pPr>
      <w:r w:rsidRPr="007A1BFB">
        <w:rPr>
          <w:sz w:val="22"/>
          <w:szCs w:val="22"/>
        </w:rPr>
        <w:t>medicamente care fac parte din grupul antiaritmicelor (de exemplu: chinidină, hidrochinidină</w:t>
      </w:r>
      <w:r w:rsidR="00D872D4">
        <w:rPr>
          <w:sz w:val="22"/>
          <w:szCs w:val="22"/>
        </w:rPr>
        <w:t xml:space="preserve">, </w:t>
      </w:r>
      <w:r w:rsidRPr="00D872D4">
        <w:rPr>
          <w:sz w:val="22"/>
          <w:szCs w:val="22"/>
        </w:rPr>
        <w:t xml:space="preserve">disopiramidă, amiodaronă, sotalol, dofetilidă, ibutilidă), utilizate pentru suprimarea ritmurilor anormale ale </w:t>
      </w:r>
      <w:r w:rsidR="00E54F19">
        <w:rPr>
          <w:sz w:val="22"/>
          <w:szCs w:val="22"/>
        </w:rPr>
        <w:t>bătăilor</w:t>
      </w:r>
      <w:r w:rsidR="00E54F19" w:rsidRPr="007A1BFB">
        <w:rPr>
          <w:sz w:val="22"/>
          <w:szCs w:val="22"/>
        </w:rPr>
        <w:t xml:space="preserve"> </w:t>
      </w:r>
      <w:r w:rsidRPr="00D872D4">
        <w:rPr>
          <w:sz w:val="22"/>
          <w:szCs w:val="22"/>
        </w:rPr>
        <w:t>inimii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antipsihotice (de exemplu fenotiazine, pimozidă, sertindol, haloperidol, sultopridă) utilizate pentru tratamentul psihozei, în principal în schizofrenie și tulburare bipolară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antidepresive triciclice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unele medicamente antibacteriene (de exemplu: saquinavir, sparfloxacină, eritromicină administrată intravenos, pentamidină, antimalarice, în special halofantrină), medicamente care distrug sau inhibă creșterea microorganismelor</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unele medicamente antihistaminice (de exemplu: terfenadină, astemizol, mizolastină), utilizate pentru tratamentul simptomelor alergice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alte medicamente (de exemplu: cisapridă, vincamină administrată intravenos, bepridil şi difemanil).</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Trebuie să-i spuneţi medicului dumneavoastră dacă luaţi alte medicamente care pot scădea concentrațiile potasiului în sânge (de exemplu: unele diuretice, unele laxative și clisme [în doze mari] sau corticosteroizi [medicamente antiiinflamatoare], amfotericină B) sau care determină încetinirea bătăilor inimii, deoarece acestea pot creşte riscul tulburărilor grave de ritm cardiac în timpul tratamentului cu </w:t>
      </w:r>
      <w:r w:rsidR="00964C0A">
        <w:rPr>
          <w:sz w:val="22"/>
          <w:szCs w:val="22"/>
        </w:rPr>
        <w:t>K</w:t>
      </w:r>
      <w:r w:rsidR="00440DE8">
        <w:rPr>
          <w:sz w:val="22"/>
          <w:szCs w:val="22"/>
        </w:rPr>
        <w:t>imoks</w:t>
      </w:r>
      <w:r w:rsidR="005A1584">
        <w:rPr>
          <w:sz w:val="22"/>
          <w:szCs w:val="22"/>
        </w:rPr>
        <w:t xml:space="preserve"> </w:t>
      </w:r>
      <w:r w:rsidR="005A1584" w:rsidRPr="00F95D74">
        <w:rPr>
          <w:sz w:val="22"/>
          <w:szCs w:val="22"/>
        </w:rPr>
        <w:t>400 mg comprimate filmate</w:t>
      </w:r>
      <w:r w:rsidRPr="007A1BFB">
        <w:rPr>
          <w:sz w:val="22"/>
          <w:szCs w:val="22"/>
        </w:rPr>
        <w:t>.</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Orice </w:t>
      </w:r>
      <w:r w:rsidRPr="007A1BFB">
        <w:rPr>
          <w:b/>
          <w:sz w:val="22"/>
          <w:szCs w:val="22"/>
        </w:rPr>
        <w:t>medicament care conţine magneziu sau aluminiu</w:t>
      </w:r>
      <w:r w:rsidRPr="007A1BFB">
        <w:rPr>
          <w:sz w:val="22"/>
          <w:szCs w:val="22"/>
        </w:rPr>
        <w:t xml:space="preserve"> (cum sunt antiacidele pentru indigestie), </w:t>
      </w:r>
      <w:r w:rsidRPr="007A1BFB">
        <w:rPr>
          <w:b/>
          <w:sz w:val="22"/>
          <w:szCs w:val="22"/>
        </w:rPr>
        <w:t xml:space="preserve">fer, zinc </w:t>
      </w:r>
      <w:r w:rsidR="00D872D4">
        <w:rPr>
          <w:b/>
          <w:sz w:val="22"/>
          <w:szCs w:val="22"/>
        </w:rPr>
        <w:t xml:space="preserve">sau </w:t>
      </w:r>
      <w:r w:rsidRPr="007A1BFB">
        <w:rPr>
          <w:b/>
          <w:sz w:val="22"/>
          <w:szCs w:val="22"/>
        </w:rPr>
        <w:t>didanozină</w:t>
      </w:r>
      <w:r w:rsidRPr="007A1BFB">
        <w:rPr>
          <w:sz w:val="22"/>
          <w:szCs w:val="22"/>
        </w:rPr>
        <w:t xml:space="preserve"> sau orice medicament care conține </w:t>
      </w:r>
      <w:r w:rsidRPr="007A1BFB">
        <w:rPr>
          <w:b/>
          <w:sz w:val="22"/>
          <w:szCs w:val="22"/>
        </w:rPr>
        <w:t>sucralfat</w:t>
      </w:r>
      <w:r w:rsidRPr="007A1BFB">
        <w:rPr>
          <w:sz w:val="22"/>
          <w:szCs w:val="22"/>
        </w:rPr>
        <w:t xml:space="preserve"> (pentru</w:t>
      </w:r>
      <w:r w:rsidR="00D872D4">
        <w:rPr>
          <w:sz w:val="22"/>
          <w:szCs w:val="22"/>
        </w:rPr>
        <w:t xml:space="preserve"> tratamentul tulburărilor de stomac</w:t>
      </w:r>
      <w:r w:rsidRPr="007A1BFB">
        <w:rPr>
          <w:sz w:val="22"/>
          <w:szCs w:val="22"/>
        </w:rPr>
        <w:t xml:space="preserve">), care pot scădea acţiunea </w:t>
      </w:r>
      <w:r w:rsidR="00964C0A">
        <w:rPr>
          <w:sz w:val="22"/>
          <w:szCs w:val="22"/>
        </w:rPr>
        <w:t>K</w:t>
      </w:r>
      <w:r w:rsidR="00440DE8">
        <w:rPr>
          <w:sz w:val="22"/>
          <w:szCs w:val="22"/>
        </w:rPr>
        <w:t>imoks</w:t>
      </w:r>
      <w:r w:rsidR="005A1584">
        <w:rPr>
          <w:sz w:val="22"/>
          <w:szCs w:val="22"/>
        </w:rPr>
        <w:t xml:space="preserve"> </w:t>
      </w:r>
      <w:r w:rsidR="005A1584" w:rsidRPr="00F95D74">
        <w:rPr>
          <w:sz w:val="22"/>
          <w:szCs w:val="22"/>
        </w:rPr>
        <w:t>400 mg comprimate filmate</w:t>
      </w:r>
      <w:r w:rsidR="005A1584">
        <w:rPr>
          <w:sz w:val="22"/>
          <w:szCs w:val="22"/>
        </w:rPr>
        <w:t>.</w:t>
      </w:r>
      <w:r w:rsidRPr="007A1BFB">
        <w:rPr>
          <w:sz w:val="22"/>
          <w:szCs w:val="22"/>
        </w:rPr>
        <w:t xml:space="preserve"> Luați comprimatul de </w:t>
      </w:r>
      <w:r w:rsidR="00964C0A">
        <w:rPr>
          <w:sz w:val="22"/>
          <w:szCs w:val="22"/>
        </w:rPr>
        <w:t>K</w:t>
      </w:r>
      <w:r w:rsidR="00440DE8">
        <w:rPr>
          <w:sz w:val="22"/>
          <w:szCs w:val="22"/>
        </w:rPr>
        <w:t>imoks</w:t>
      </w:r>
      <w:r w:rsidR="00964C0A">
        <w:rPr>
          <w:sz w:val="22"/>
          <w:szCs w:val="22"/>
        </w:rPr>
        <w:t xml:space="preserve"> </w:t>
      </w:r>
      <w:r w:rsidRPr="007A1BFB">
        <w:rPr>
          <w:sz w:val="22"/>
          <w:szCs w:val="22"/>
        </w:rPr>
        <w:t xml:space="preserve">cu 6 ore înainte </w:t>
      </w:r>
      <w:r w:rsidR="00E54F19">
        <w:rPr>
          <w:sz w:val="22"/>
          <w:szCs w:val="22"/>
        </w:rPr>
        <w:t xml:space="preserve">de </w:t>
      </w:r>
      <w:r w:rsidRPr="007A1BFB">
        <w:rPr>
          <w:sz w:val="22"/>
          <w:szCs w:val="22"/>
        </w:rPr>
        <w:t>sau după administrarea celuilalt medicament.</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Administrarea oricărui medicament care conține </w:t>
      </w:r>
      <w:r w:rsidRPr="007A1BFB">
        <w:rPr>
          <w:b/>
          <w:sz w:val="22"/>
          <w:szCs w:val="22"/>
        </w:rPr>
        <w:t>cărbune medicinal</w:t>
      </w:r>
      <w:r w:rsidRPr="007A1BFB">
        <w:rPr>
          <w:sz w:val="22"/>
          <w:szCs w:val="22"/>
        </w:rPr>
        <w:t xml:space="preserve"> în același timp cu moxifloxaci</w:t>
      </w:r>
      <w:r w:rsidR="00D21D9C">
        <w:rPr>
          <w:sz w:val="22"/>
          <w:szCs w:val="22"/>
        </w:rPr>
        <w:t xml:space="preserve">na </w:t>
      </w:r>
      <w:r w:rsidR="00E40FF5">
        <w:rPr>
          <w:sz w:val="22"/>
          <w:szCs w:val="22"/>
        </w:rPr>
        <w:t>determină scăderea acțiunii</w:t>
      </w:r>
      <w:r w:rsidR="00D21D9C">
        <w:rPr>
          <w:sz w:val="22"/>
          <w:szCs w:val="22"/>
        </w:rPr>
        <w:t xml:space="preserve"> acesteia</w:t>
      </w:r>
      <w:r w:rsidRPr="007A1BFB">
        <w:rPr>
          <w:sz w:val="22"/>
          <w:szCs w:val="22"/>
        </w:rPr>
        <w:t>. De aceea se recomandă ca aceste medicamente să nu fie administrate împreună.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Dacă luați în prezent </w:t>
      </w:r>
      <w:r w:rsidRPr="007A1BFB">
        <w:rPr>
          <w:b/>
          <w:sz w:val="22"/>
          <w:szCs w:val="22"/>
        </w:rPr>
        <w:t xml:space="preserve">medicamente care subțiază sângele </w:t>
      </w:r>
      <w:r w:rsidRPr="007A1BFB">
        <w:rPr>
          <w:sz w:val="22"/>
          <w:szCs w:val="22"/>
        </w:rPr>
        <w:t>(anticoagulante orale cum este warfarina), poate fi necesar ca medicul dumneavoastră să vă monitorizeze timpii de coagulare a sângelui.</w:t>
      </w:r>
    </w:p>
    <w:p w:rsidR="001402E5" w:rsidRPr="007A1BFB" w:rsidRDefault="001402E5" w:rsidP="001402E5">
      <w:pPr>
        <w:autoSpaceDE w:val="0"/>
        <w:autoSpaceDN w:val="0"/>
        <w:adjustRightInd w:val="0"/>
        <w:rPr>
          <w:sz w:val="22"/>
          <w:szCs w:val="22"/>
        </w:rPr>
      </w:pPr>
    </w:p>
    <w:p w:rsidR="001402E5" w:rsidRPr="007A1BFB" w:rsidRDefault="00964C0A" w:rsidP="001402E5">
      <w:pPr>
        <w:numPr>
          <w:ilvl w:val="12"/>
          <w:numId w:val="0"/>
        </w:numPr>
        <w:ind w:right="-2"/>
        <w:rPr>
          <w:sz w:val="22"/>
          <w:szCs w:val="22"/>
        </w:rPr>
      </w:pPr>
      <w:r>
        <w:rPr>
          <w:b/>
          <w:sz w:val="22"/>
          <w:szCs w:val="22"/>
        </w:rPr>
        <w:t>K</w:t>
      </w:r>
      <w:r w:rsidR="00440DE8">
        <w:rPr>
          <w:b/>
          <w:sz w:val="22"/>
          <w:szCs w:val="22"/>
        </w:rPr>
        <w:t>imoks</w:t>
      </w:r>
      <w:r>
        <w:rPr>
          <w:b/>
          <w:sz w:val="22"/>
          <w:szCs w:val="22"/>
        </w:rPr>
        <w:t xml:space="preserve"> </w:t>
      </w:r>
      <w:r w:rsidR="005A1584" w:rsidRPr="005A1584">
        <w:rPr>
          <w:b/>
          <w:sz w:val="22"/>
          <w:szCs w:val="22"/>
        </w:rPr>
        <w:t>400 mg comprimate filmate</w:t>
      </w:r>
      <w:r w:rsidR="005A1584" w:rsidRPr="007A1BFB">
        <w:rPr>
          <w:b/>
          <w:sz w:val="22"/>
          <w:szCs w:val="22"/>
        </w:rPr>
        <w:t xml:space="preserve"> </w:t>
      </w:r>
      <w:r w:rsidR="001402E5" w:rsidRPr="007A1BFB">
        <w:rPr>
          <w:b/>
          <w:sz w:val="22"/>
          <w:szCs w:val="22"/>
        </w:rPr>
        <w:t xml:space="preserve">împreună cu alimente şi băuturi </w:t>
      </w:r>
    </w:p>
    <w:p w:rsidR="001402E5" w:rsidRPr="007A1BFB" w:rsidRDefault="00964C0A" w:rsidP="001402E5">
      <w:pPr>
        <w:autoSpaceDE w:val="0"/>
        <w:autoSpaceDN w:val="0"/>
        <w:adjustRightInd w:val="0"/>
        <w:rPr>
          <w:sz w:val="22"/>
          <w:szCs w:val="22"/>
        </w:rPr>
      </w:pPr>
      <w:r>
        <w:rPr>
          <w:sz w:val="22"/>
          <w:szCs w:val="22"/>
        </w:rPr>
        <w:t>K</w:t>
      </w:r>
      <w:r w:rsidR="00440DE8">
        <w:rPr>
          <w:sz w:val="22"/>
          <w:szCs w:val="22"/>
        </w:rPr>
        <w:t>imoks</w:t>
      </w:r>
      <w:r>
        <w:rPr>
          <w:sz w:val="22"/>
          <w:szCs w:val="22"/>
        </w:rPr>
        <w:t xml:space="preserve"> </w:t>
      </w:r>
      <w:r w:rsidR="005A1584" w:rsidRPr="00F95D74">
        <w:rPr>
          <w:sz w:val="22"/>
          <w:szCs w:val="22"/>
        </w:rPr>
        <w:t>400 mg comprimate filmate</w:t>
      </w:r>
      <w:r w:rsidR="005A1584" w:rsidRPr="007A1BFB">
        <w:rPr>
          <w:b/>
          <w:sz w:val="22"/>
          <w:szCs w:val="22"/>
        </w:rPr>
        <w:t xml:space="preserve"> </w:t>
      </w:r>
      <w:r w:rsidR="001402E5" w:rsidRPr="007A1BFB">
        <w:rPr>
          <w:sz w:val="22"/>
          <w:szCs w:val="22"/>
        </w:rPr>
        <w:t>poate fi luat cu sau fără alimente (inclusiv produse lactate).</w:t>
      </w:r>
    </w:p>
    <w:p w:rsidR="001402E5" w:rsidRPr="007A1BFB" w:rsidRDefault="001402E5" w:rsidP="001402E5">
      <w:pPr>
        <w:autoSpaceDE w:val="0"/>
        <w:autoSpaceDN w:val="0"/>
        <w:adjustRightInd w:val="0"/>
        <w:rPr>
          <w:sz w:val="22"/>
          <w:szCs w:val="22"/>
        </w:rPr>
      </w:pPr>
    </w:p>
    <w:p w:rsidR="001402E5" w:rsidRPr="007A1BFB" w:rsidRDefault="001402E5" w:rsidP="001402E5">
      <w:pPr>
        <w:numPr>
          <w:ilvl w:val="12"/>
          <w:numId w:val="0"/>
        </w:numPr>
        <w:ind w:right="-2"/>
        <w:outlineLvl w:val="0"/>
        <w:rPr>
          <w:b/>
          <w:sz w:val="22"/>
          <w:szCs w:val="22"/>
        </w:rPr>
      </w:pPr>
      <w:r w:rsidRPr="007A1BFB">
        <w:rPr>
          <w:b/>
          <w:sz w:val="22"/>
          <w:szCs w:val="22"/>
        </w:rPr>
        <w:t>Sarcina, alăptarea şi fertilitatea</w:t>
      </w:r>
    </w:p>
    <w:p w:rsidR="001402E5" w:rsidRPr="007A1BFB" w:rsidRDefault="001402E5" w:rsidP="001402E5">
      <w:pPr>
        <w:rPr>
          <w:sz w:val="22"/>
          <w:szCs w:val="22"/>
        </w:rPr>
      </w:pPr>
      <w:r w:rsidRPr="007A1BFB">
        <w:rPr>
          <w:sz w:val="22"/>
          <w:szCs w:val="22"/>
        </w:rPr>
        <w:t>Nu luaţi moxifloxacină dacă sunteţi gravidă sau dacă alăptaţi.</w:t>
      </w:r>
    </w:p>
    <w:p w:rsidR="001402E5" w:rsidRPr="007A1BFB" w:rsidRDefault="001402E5" w:rsidP="001402E5">
      <w:pPr>
        <w:rPr>
          <w:sz w:val="22"/>
          <w:szCs w:val="22"/>
        </w:rPr>
      </w:pPr>
      <w:r w:rsidRPr="007A1BFB">
        <w:rPr>
          <w:sz w:val="22"/>
          <w:szCs w:val="22"/>
        </w:rPr>
        <w:t>Dacă sunteţi gravidă sau alăptaţi, credeţi că aţi putea fi gravidă sau intenţionaţi să rămâneţi gravidă, adresaţi-vă medicului sau farmacistului pentru recomandări înainte de a lua acest medicament.</w:t>
      </w:r>
    </w:p>
    <w:p w:rsidR="001402E5" w:rsidRPr="007A1BFB" w:rsidRDefault="001402E5" w:rsidP="001402E5">
      <w:pPr>
        <w:rPr>
          <w:sz w:val="22"/>
          <w:szCs w:val="22"/>
        </w:rPr>
      </w:pPr>
      <w:r w:rsidRPr="007A1BFB">
        <w:rPr>
          <w:sz w:val="22"/>
          <w:szCs w:val="22"/>
        </w:rPr>
        <w:t>Studiile la animale nu indică faptul că fertilita</w:t>
      </w:r>
      <w:r w:rsidR="009D1C53">
        <w:rPr>
          <w:sz w:val="22"/>
          <w:szCs w:val="22"/>
        </w:rPr>
        <w:t>tea va fi afectată prin admini</w:t>
      </w:r>
      <w:r w:rsidRPr="007A1BFB">
        <w:rPr>
          <w:sz w:val="22"/>
          <w:szCs w:val="22"/>
        </w:rPr>
        <w:t>strarea acestui medicament.</w:t>
      </w:r>
    </w:p>
    <w:p w:rsidR="001402E5" w:rsidRPr="007A1BFB" w:rsidRDefault="001402E5" w:rsidP="001402E5">
      <w:pPr>
        <w:numPr>
          <w:ilvl w:val="12"/>
          <w:numId w:val="0"/>
        </w:numPr>
        <w:ind w:right="-2"/>
        <w:outlineLvl w:val="0"/>
        <w:rPr>
          <w:b/>
          <w:sz w:val="22"/>
          <w:szCs w:val="22"/>
        </w:rPr>
      </w:pPr>
    </w:p>
    <w:p w:rsidR="001402E5" w:rsidRPr="007A1BFB" w:rsidRDefault="001402E5" w:rsidP="001402E5">
      <w:pPr>
        <w:numPr>
          <w:ilvl w:val="12"/>
          <w:numId w:val="0"/>
        </w:numPr>
        <w:ind w:right="-2"/>
        <w:outlineLvl w:val="0"/>
        <w:rPr>
          <w:b/>
          <w:sz w:val="22"/>
          <w:szCs w:val="22"/>
        </w:rPr>
      </w:pPr>
      <w:r w:rsidRPr="007A1BFB">
        <w:rPr>
          <w:b/>
          <w:sz w:val="22"/>
          <w:szCs w:val="22"/>
        </w:rPr>
        <w:t>Conducerea vehiculelor şi folosirea utilajelor</w:t>
      </w:r>
    </w:p>
    <w:p w:rsidR="001402E5" w:rsidRPr="007A1BFB" w:rsidRDefault="001402E5" w:rsidP="001402E5">
      <w:pPr>
        <w:numPr>
          <w:ilvl w:val="12"/>
          <w:numId w:val="0"/>
        </w:numPr>
        <w:ind w:right="-2"/>
        <w:outlineLvl w:val="0"/>
        <w:rPr>
          <w:sz w:val="22"/>
          <w:szCs w:val="22"/>
        </w:rPr>
      </w:pPr>
      <w:r w:rsidRPr="007A1BFB">
        <w:rPr>
          <w:sz w:val="22"/>
          <w:szCs w:val="22"/>
        </w:rPr>
        <w:t>Moxifloxacina vă poate provoca amețeli sau confuzie sau puteţi avea o pierdere bruscă și trecătoare a vederii, sau puteți leşina pentru o perioadă scurtă de timp. Dacă aveți aceste manifestări, nu conduceţi vehicule sau nu folosiţi utilaje.</w:t>
      </w:r>
    </w:p>
    <w:p w:rsidR="001402E5" w:rsidRPr="007A1BFB" w:rsidRDefault="001402E5" w:rsidP="001402E5">
      <w:pPr>
        <w:numPr>
          <w:ilvl w:val="12"/>
          <w:numId w:val="0"/>
        </w:numPr>
        <w:ind w:right="-2"/>
        <w:outlineLvl w:val="0"/>
        <w:rPr>
          <w:b/>
          <w:sz w:val="22"/>
          <w:szCs w:val="22"/>
        </w:rPr>
      </w:pPr>
    </w:p>
    <w:p w:rsidR="001402E5" w:rsidRDefault="00964C0A" w:rsidP="001402E5">
      <w:pPr>
        <w:numPr>
          <w:ilvl w:val="12"/>
          <w:numId w:val="0"/>
        </w:numPr>
        <w:ind w:right="-2"/>
        <w:outlineLvl w:val="0"/>
        <w:rPr>
          <w:sz w:val="22"/>
        </w:rPr>
      </w:pPr>
      <w:r>
        <w:rPr>
          <w:b/>
          <w:sz w:val="22"/>
          <w:szCs w:val="22"/>
        </w:rPr>
        <w:t>K</w:t>
      </w:r>
      <w:r w:rsidR="00440DE8">
        <w:rPr>
          <w:b/>
          <w:sz w:val="22"/>
          <w:szCs w:val="22"/>
        </w:rPr>
        <w:t>imoks</w:t>
      </w:r>
      <w:r w:rsidR="001402E5" w:rsidRPr="007A1BFB">
        <w:rPr>
          <w:b/>
          <w:sz w:val="22"/>
          <w:szCs w:val="22"/>
        </w:rPr>
        <w:t xml:space="preserve"> </w:t>
      </w:r>
      <w:r w:rsidR="005A1584" w:rsidRPr="005A1584">
        <w:rPr>
          <w:b/>
          <w:sz w:val="22"/>
          <w:szCs w:val="22"/>
        </w:rPr>
        <w:t>400 mg comprimate filmate</w:t>
      </w:r>
      <w:r w:rsidR="005A1584" w:rsidRPr="007A1BFB">
        <w:rPr>
          <w:b/>
          <w:sz w:val="22"/>
          <w:szCs w:val="22"/>
        </w:rPr>
        <w:t xml:space="preserve"> </w:t>
      </w:r>
      <w:r w:rsidR="001402E5" w:rsidRPr="007A1BFB">
        <w:rPr>
          <w:b/>
          <w:sz w:val="22"/>
          <w:szCs w:val="22"/>
        </w:rPr>
        <w:t xml:space="preserve">conține galben amurg </w:t>
      </w:r>
      <w:r w:rsidR="001402E5" w:rsidRPr="007A1BFB">
        <w:rPr>
          <w:sz w:val="22"/>
          <w:szCs w:val="22"/>
        </w:rPr>
        <w:t>care vă poate provoca reacții alergice.</w:t>
      </w:r>
    </w:p>
    <w:p w:rsidR="00830CF5" w:rsidRPr="00830CF5" w:rsidRDefault="00830CF5" w:rsidP="001402E5">
      <w:pPr>
        <w:numPr>
          <w:ilvl w:val="12"/>
          <w:numId w:val="0"/>
        </w:numPr>
        <w:ind w:right="-2"/>
        <w:outlineLvl w:val="0"/>
        <w:rPr>
          <w:sz w:val="22"/>
          <w:szCs w:val="22"/>
        </w:rPr>
      </w:pPr>
      <w:r w:rsidRPr="00185052">
        <w:rPr>
          <w:sz w:val="22"/>
          <w:szCs w:val="22"/>
        </w:rPr>
        <w:t>Kimoks 400 mg conţine sodiu mai puţin de 1 mmol (23 mg) per doză, adică practic „nu conţine sodiu”</w:t>
      </w:r>
    </w:p>
    <w:p w:rsidR="001402E5" w:rsidRDefault="001402E5" w:rsidP="001402E5">
      <w:pPr>
        <w:numPr>
          <w:ilvl w:val="12"/>
          <w:numId w:val="0"/>
        </w:numPr>
        <w:ind w:right="-2"/>
        <w:outlineLvl w:val="0"/>
        <w:rPr>
          <w:b/>
          <w:sz w:val="22"/>
          <w:szCs w:val="22"/>
          <w:highlight w:val="yellow"/>
        </w:rPr>
      </w:pPr>
    </w:p>
    <w:p w:rsidR="00E54F19" w:rsidRPr="007A1BFB" w:rsidRDefault="00E54F19" w:rsidP="001402E5">
      <w:pPr>
        <w:numPr>
          <w:ilvl w:val="12"/>
          <w:numId w:val="0"/>
        </w:numPr>
        <w:ind w:right="-2"/>
        <w:outlineLvl w:val="0"/>
        <w:rPr>
          <w:b/>
          <w:sz w:val="22"/>
          <w:szCs w:val="22"/>
          <w:highlight w:val="yellow"/>
        </w:rPr>
      </w:pPr>
    </w:p>
    <w:p w:rsidR="001402E5" w:rsidRPr="007A1BFB" w:rsidRDefault="001402E5" w:rsidP="001402E5">
      <w:pPr>
        <w:numPr>
          <w:ilvl w:val="0"/>
          <w:numId w:val="3"/>
        </w:numPr>
        <w:ind w:right="-2"/>
        <w:rPr>
          <w:b/>
          <w:sz w:val="22"/>
          <w:szCs w:val="22"/>
        </w:rPr>
      </w:pPr>
      <w:r w:rsidRPr="007A1BFB">
        <w:rPr>
          <w:b/>
          <w:sz w:val="22"/>
          <w:szCs w:val="22"/>
        </w:rPr>
        <w:t xml:space="preserve">Cum să luaţi </w:t>
      </w:r>
      <w:r w:rsidR="00964C0A">
        <w:rPr>
          <w:b/>
          <w:sz w:val="22"/>
          <w:szCs w:val="22"/>
        </w:rPr>
        <w:t>K</w:t>
      </w:r>
      <w:r w:rsidR="00440DE8">
        <w:rPr>
          <w:b/>
          <w:sz w:val="22"/>
          <w:szCs w:val="22"/>
        </w:rPr>
        <w:t>imoks</w:t>
      </w:r>
      <w:r w:rsidR="005A1584">
        <w:rPr>
          <w:b/>
          <w:sz w:val="22"/>
          <w:szCs w:val="22"/>
        </w:rPr>
        <w:t xml:space="preserve"> </w:t>
      </w:r>
      <w:r w:rsidR="005A1584" w:rsidRPr="005A1584">
        <w:rPr>
          <w:b/>
          <w:sz w:val="22"/>
          <w:szCs w:val="22"/>
        </w:rPr>
        <w:t>400 mg comprimate filmate</w:t>
      </w:r>
    </w:p>
    <w:p w:rsidR="001402E5" w:rsidRPr="007A1BFB" w:rsidRDefault="001402E5" w:rsidP="001402E5">
      <w:pPr>
        <w:numPr>
          <w:ilvl w:val="12"/>
          <w:numId w:val="0"/>
        </w:numPr>
        <w:ind w:right="-2"/>
        <w:rPr>
          <w:sz w:val="22"/>
          <w:szCs w:val="22"/>
        </w:rPr>
      </w:pPr>
    </w:p>
    <w:p w:rsidR="001402E5" w:rsidRPr="007A1BFB" w:rsidRDefault="001402E5" w:rsidP="001402E5">
      <w:pPr>
        <w:widowControl w:val="0"/>
        <w:tabs>
          <w:tab w:val="left" w:pos="567"/>
        </w:tabs>
        <w:autoSpaceDE w:val="0"/>
        <w:autoSpaceDN w:val="0"/>
        <w:adjustRightInd w:val="0"/>
        <w:rPr>
          <w:sz w:val="22"/>
          <w:szCs w:val="22"/>
        </w:rPr>
      </w:pPr>
      <w:r w:rsidRPr="007A1BFB">
        <w:rPr>
          <w:sz w:val="22"/>
          <w:szCs w:val="22"/>
        </w:rPr>
        <w:t>Luaţi întotdeauna acest medicament exact aşa cum v-a spus medicul dumneavoastră sau farmacistul. Discutaţi cu medicul dumneavoastră sau cu farmacistul dacă nu sunteţi sigur.</w:t>
      </w:r>
    </w:p>
    <w:p w:rsidR="001402E5" w:rsidRPr="007A1BFB" w:rsidRDefault="001402E5" w:rsidP="001402E5">
      <w:pPr>
        <w:widowControl w:val="0"/>
        <w:tabs>
          <w:tab w:val="left" w:pos="567"/>
        </w:tabs>
        <w:autoSpaceDE w:val="0"/>
        <w:autoSpaceDN w:val="0"/>
        <w:adjustRightInd w:val="0"/>
        <w:rPr>
          <w:sz w:val="22"/>
          <w:szCs w:val="22"/>
        </w:rPr>
      </w:pPr>
    </w:p>
    <w:p w:rsidR="001402E5" w:rsidRPr="007A1BFB" w:rsidRDefault="001402E5" w:rsidP="001402E5">
      <w:pPr>
        <w:widowControl w:val="0"/>
        <w:tabs>
          <w:tab w:val="left" w:pos="567"/>
        </w:tabs>
        <w:autoSpaceDE w:val="0"/>
        <w:autoSpaceDN w:val="0"/>
        <w:adjustRightInd w:val="0"/>
        <w:rPr>
          <w:sz w:val="22"/>
          <w:szCs w:val="22"/>
        </w:rPr>
      </w:pPr>
      <w:r w:rsidRPr="007A1BFB">
        <w:rPr>
          <w:sz w:val="22"/>
          <w:szCs w:val="22"/>
        </w:rPr>
        <w:t>Doza recomandată la adulți este de un comprimat filmat de 400 mg o dată pe zi.</w:t>
      </w:r>
    </w:p>
    <w:p w:rsidR="001402E5" w:rsidRPr="007A1BFB" w:rsidRDefault="001402E5" w:rsidP="001402E5">
      <w:pPr>
        <w:widowControl w:val="0"/>
        <w:tabs>
          <w:tab w:val="left" w:pos="567"/>
        </w:tabs>
        <w:autoSpaceDE w:val="0"/>
        <w:autoSpaceDN w:val="0"/>
        <w:adjustRightInd w:val="0"/>
        <w:rPr>
          <w:sz w:val="22"/>
          <w:szCs w:val="22"/>
        </w:rPr>
      </w:pPr>
    </w:p>
    <w:p w:rsidR="001402E5" w:rsidRPr="007A1BFB" w:rsidRDefault="001402E5" w:rsidP="001402E5">
      <w:pPr>
        <w:widowControl w:val="0"/>
        <w:tabs>
          <w:tab w:val="left" w:pos="567"/>
        </w:tabs>
        <w:autoSpaceDE w:val="0"/>
        <w:autoSpaceDN w:val="0"/>
        <w:adjustRightInd w:val="0"/>
        <w:rPr>
          <w:sz w:val="22"/>
          <w:szCs w:val="22"/>
        </w:rPr>
      </w:pPr>
      <w:r w:rsidRPr="007A1BFB">
        <w:rPr>
          <w:sz w:val="22"/>
          <w:szCs w:val="22"/>
        </w:rPr>
        <w:t xml:space="preserve">Comprimatele de </w:t>
      </w:r>
      <w:r w:rsidR="00964C0A">
        <w:rPr>
          <w:sz w:val="22"/>
          <w:szCs w:val="22"/>
        </w:rPr>
        <w:t>K</w:t>
      </w:r>
      <w:r w:rsidR="00440DE8">
        <w:rPr>
          <w:sz w:val="22"/>
          <w:szCs w:val="22"/>
        </w:rPr>
        <w:t>imoks</w:t>
      </w:r>
      <w:r w:rsidR="00964C0A">
        <w:rPr>
          <w:sz w:val="22"/>
          <w:szCs w:val="22"/>
        </w:rPr>
        <w:t xml:space="preserve"> </w:t>
      </w:r>
      <w:r w:rsidR="005A1584" w:rsidRPr="00F95D74">
        <w:rPr>
          <w:sz w:val="22"/>
          <w:szCs w:val="22"/>
        </w:rPr>
        <w:t>400 mg comprimate filmate</w:t>
      </w:r>
      <w:r w:rsidR="005A1584" w:rsidRPr="007A1BFB">
        <w:rPr>
          <w:b/>
          <w:sz w:val="22"/>
          <w:szCs w:val="22"/>
        </w:rPr>
        <w:t xml:space="preserve"> </w:t>
      </w:r>
      <w:r w:rsidRPr="007A1BFB">
        <w:rPr>
          <w:sz w:val="22"/>
          <w:szCs w:val="22"/>
        </w:rPr>
        <w:t xml:space="preserve">sunt pentru administrare orală. Înghiţiţi comprimatul întreg (pentru a evita gustul amar) și cu multă apă. Puteți lua </w:t>
      </w:r>
      <w:r w:rsidR="00964C0A">
        <w:rPr>
          <w:sz w:val="22"/>
          <w:szCs w:val="22"/>
        </w:rPr>
        <w:t>K</w:t>
      </w:r>
      <w:r w:rsidR="00440DE8">
        <w:rPr>
          <w:sz w:val="22"/>
          <w:szCs w:val="22"/>
        </w:rPr>
        <w:t>imoks</w:t>
      </w:r>
      <w:r w:rsidR="00964C0A">
        <w:rPr>
          <w:sz w:val="22"/>
          <w:szCs w:val="22"/>
        </w:rPr>
        <w:t xml:space="preserve"> </w:t>
      </w:r>
      <w:r w:rsidR="005A1584" w:rsidRPr="00F95D74">
        <w:rPr>
          <w:sz w:val="22"/>
          <w:szCs w:val="22"/>
        </w:rPr>
        <w:t>400 mg comprimate filmate</w:t>
      </w:r>
      <w:r w:rsidR="005A1584" w:rsidRPr="007A1BFB">
        <w:rPr>
          <w:b/>
          <w:sz w:val="22"/>
          <w:szCs w:val="22"/>
        </w:rPr>
        <w:t xml:space="preserve"> </w:t>
      </w:r>
      <w:r w:rsidRPr="007A1BFB">
        <w:rPr>
          <w:sz w:val="22"/>
          <w:szCs w:val="22"/>
        </w:rPr>
        <w:t>cu sau fără alimente. Încercaţi să luaţi comprimatul la aceeaşi oră în fiecare zi.</w:t>
      </w:r>
    </w:p>
    <w:p w:rsidR="001402E5" w:rsidRPr="007A1BFB" w:rsidRDefault="001402E5" w:rsidP="001402E5">
      <w:pPr>
        <w:widowControl w:val="0"/>
        <w:tabs>
          <w:tab w:val="left" w:pos="567"/>
        </w:tabs>
        <w:autoSpaceDE w:val="0"/>
        <w:autoSpaceDN w:val="0"/>
        <w:adjustRightInd w:val="0"/>
        <w:rPr>
          <w:sz w:val="22"/>
          <w:szCs w:val="22"/>
        </w:rPr>
      </w:pPr>
    </w:p>
    <w:p w:rsidR="001402E5" w:rsidRPr="007A1BFB" w:rsidRDefault="001402E5" w:rsidP="001402E5">
      <w:pPr>
        <w:widowControl w:val="0"/>
        <w:tabs>
          <w:tab w:val="left" w:pos="567"/>
        </w:tabs>
        <w:autoSpaceDE w:val="0"/>
        <w:autoSpaceDN w:val="0"/>
        <w:adjustRightInd w:val="0"/>
        <w:rPr>
          <w:sz w:val="22"/>
          <w:szCs w:val="22"/>
        </w:rPr>
      </w:pPr>
      <w:r w:rsidRPr="007A1BFB">
        <w:rPr>
          <w:sz w:val="22"/>
          <w:szCs w:val="22"/>
        </w:rPr>
        <w:t>Linia mediană are numai rolul de a vă ajuta să rupeţi comprimatul dacă aveţi dificultăţi să îl înghiţiţi întreg.</w:t>
      </w:r>
    </w:p>
    <w:p w:rsidR="001402E5" w:rsidRPr="007A1BFB" w:rsidRDefault="001402E5" w:rsidP="001402E5">
      <w:pPr>
        <w:widowControl w:val="0"/>
        <w:tabs>
          <w:tab w:val="left" w:pos="567"/>
        </w:tabs>
        <w:autoSpaceDE w:val="0"/>
        <w:autoSpaceDN w:val="0"/>
        <w:adjustRightInd w:val="0"/>
        <w:rPr>
          <w:sz w:val="22"/>
          <w:szCs w:val="22"/>
        </w:rPr>
      </w:pPr>
    </w:p>
    <w:p w:rsidR="001402E5" w:rsidRPr="007A1BFB" w:rsidRDefault="001402E5" w:rsidP="001402E5">
      <w:pPr>
        <w:widowControl w:val="0"/>
        <w:tabs>
          <w:tab w:val="left" w:pos="567"/>
        </w:tabs>
        <w:autoSpaceDE w:val="0"/>
        <w:autoSpaceDN w:val="0"/>
        <w:adjustRightInd w:val="0"/>
        <w:rPr>
          <w:sz w:val="22"/>
          <w:szCs w:val="22"/>
        </w:rPr>
      </w:pPr>
      <w:r w:rsidRPr="007A1BFB">
        <w:rPr>
          <w:sz w:val="22"/>
          <w:szCs w:val="22"/>
        </w:rPr>
        <w:t>Se poate administra aceeași doză la pacienții vârstnici, pacienții cu greutate corporală scăzută sau pacienți cu probleme de rinichi.</w:t>
      </w:r>
    </w:p>
    <w:p w:rsidR="001402E5" w:rsidRPr="007A1BFB" w:rsidRDefault="001402E5" w:rsidP="001402E5">
      <w:pPr>
        <w:widowControl w:val="0"/>
        <w:tabs>
          <w:tab w:val="left" w:pos="567"/>
        </w:tabs>
        <w:autoSpaceDE w:val="0"/>
        <w:autoSpaceDN w:val="0"/>
        <w:adjustRightInd w:val="0"/>
        <w:rPr>
          <w:sz w:val="22"/>
          <w:szCs w:val="22"/>
        </w:rPr>
      </w:pPr>
    </w:p>
    <w:p w:rsidR="001402E5" w:rsidRPr="007A1BFB" w:rsidRDefault="001402E5" w:rsidP="001402E5">
      <w:pPr>
        <w:widowControl w:val="0"/>
        <w:tabs>
          <w:tab w:val="left" w:pos="567"/>
        </w:tabs>
        <w:autoSpaceDE w:val="0"/>
        <w:autoSpaceDN w:val="0"/>
        <w:adjustRightInd w:val="0"/>
        <w:rPr>
          <w:sz w:val="22"/>
          <w:szCs w:val="22"/>
        </w:rPr>
      </w:pPr>
      <w:r w:rsidRPr="007A1BFB">
        <w:rPr>
          <w:sz w:val="22"/>
          <w:szCs w:val="22"/>
        </w:rPr>
        <w:t>Durata administrării moxifloxacinei depinde de tipul infecţiei dumneavoastră.</w:t>
      </w:r>
    </w:p>
    <w:p w:rsidR="001402E5" w:rsidRPr="007A1BFB" w:rsidRDefault="001402E5" w:rsidP="001402E5">
      <w:pPr>
        <w:widowControl w:val="0"/>
        <w:tabs>
          <w:tab w:val="left" w:pos="567"/>
        </w:tabs>
        <w:autoSpaceDE w:val="0"/>
        <w:autoSpaceDN w:val="0"/>
        <w:adjustRightInd w:val="0"/>
        <w:rPr>
          <w:sz w:val="22"/>
          <w:szCs w:val="22"/>
        </w:rPr>
      </w:pPr>
      <w:r w:rsidRPr="007A1BFB">
        <w:rPr>
          <w:sz w:val="22"/>
          <w:szCs w:val="22"/>
        </w:rPr>
        <w:t>Cu excepţia cazului în care medicul nu vă indică altfel, durata recomandată a tratamentului este următoarea:</w:t>
      </w:r>
    </w:p>
    <w:p w:rsidR="001402E5" w:rsidRPr="007A1BFB" w:rsidRDefault="00AF24DA" w:rsidP="001402E5">
      <w:pPr>
        <w:numPr>
          <w:ilvl w:val="0"/>
          <w:numId w:val="29"/>
        </w:numPr>
        <w:autoSpaceDE w:val="0"/>
        <w:autoSpaceDN w:val="0"/>
        <w:adjustRightInd w:val="0"/>
        <w:rPr>
          <w:sz w:val="22"/>
          <w:szCs w:val="22"/>
        </w:rPr>
      </w:pPr>
      <w:r>
        <w:rPr>
          <w:sz w:val="22"/>
          <w:szCs w:val="22"/>
        </w:rPr>
        <w:t>pentru înrăutățirea</w:t>
      </w:r>
      <w:r w:rsidR="001402E5" w:rsidRPr="007A1BFB">
        <w:rPr>
          <w:sz w:val="22"/>
          <w:szCs w:val="22"/>
        </w:rPr>
        <w:t xml:space="preserve"> bruscă (exacerbarea acută) a </w:t>
      </w:r>
      <w:r w:rsidR="004F25A0" w:rsidRPr="000D0D55">
        <w:rPr>
          <w:sz w:val="22"/>
          <w:szCs w:val="22"/>
        </w:rPr>
        <w:t xml:space="preserve">bolii pulmonare obstructive cronice inclusiv </w:t>
      </w:r>
      <w:r w:rsidR="001402E5" w:rsidRPr="000D0D55">
        <w:rPr>
          <w:sz w:val="22"/>
          <w:szCs w:val="22"/>
        </w:rPr>
        <w:t>bronșitei</w:t>
      </w:r>
      <w:r w:rsidR="00937B6A">
        <w:rPr>
          <w:sz w:val="22"/>
          <w:szCs w:val="22"/>
        </w:rPr>
        <w:t>,</w:t>
      </w:r>
      <w:r w:rsidR="001402E5" w:rsidRPr="007A1BFB">
        <w:rPr>
          <w:sz w:val="22"/>
          <w:szCs w:val="22"/>
        </w:rPr>
        <w:t xml:space="preserve"> 5 </w:t>
      </w:r>
      <w:r w:rsidR="001402E5" w:rsidRPr="007A1BFB">
        <w:rPr>
          <w:sz w:val="22"/>
          <w:szCs w:val="22"/>
          <w:cs/>
        </w:rPr>
        <w:t xml:space="preserve">– </w:t>
      </w:r>
      <w:r w:rsidR="001402E5" w:rsidRPr="007A1BFB">
        <w:rPr>
          <w:sz w:val="22"/>
          <w:szCs w:val="22"/>
        </w:rPr>
        <w:t>10 zile</w:t>
      </w:r>
      <w:r w:rsidR="00846BF8">
        <w:rPr>
          <w:sz w:val="22"/>
          <w:szCs w:val="22"/>
        </w:rPr>
        <w:t>.</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pentru infecții ale plămânilor (pneumonie) cu excepția pneumoniilor apărute în timpul internării în spital</w:t>
      </w:r>
      <w:r w:rsidR="00937B6A">
        <w:rPr>
          <w:sz w:val="22"/>
          <w:szCs w:val="22"/>
        </w:rPr>
        <w:t>,</w:t>
      </w:r>
      <w:r w:rsidRPr="007A1BFB">
        <w:rPr>
          <w:sz w:val="22"/>
          <w:szCs w:val="22"/>
        </w:rPr>
        <w:t xml:space="preserve"> </w:t>
      </w:r>
      <w:r w:rsidR="00937B6A">
        <w:rPr>
          <w:sz w:val="22"/>
          <w:szCs w:val="22"/>
        </w:rPr>
        <w:t>10 </w:t>
      </w:r>
      <w:r w:rsidRPr="007A1BFB">
        <w:rPr>
          <w:sz w:val="22"/>
          <w:szCs w:val="22"/>
        </w:rPr>
        <w:t>zile.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pentru infecții acute ale sinusurilor (sinuzită bacteriană acută)</w:t>
      </w:r>
      <w:r w:rsidR="00937B6A">
        <w:rPr>
          <w:sz w:val="22"/>
          <w:szCs w:val="22"/>
        </w:rPr>
        <w:t>,</w:t>
      </w:r>
      <w:r w:rsidRPr="007A1BFB">
        <w:rPr>
          <w:sz w:val="22"/>
          <w:szCs w:val="22"/>
        </w:rPr>
        <w:t xml:space="preserve"> 7 zile</w:t>
      </w:r>
      <w:r w:rsidR="00846BF8">
        <w:rPr>
          <w:sz w:val="22"/>
          <w:szCs w:val="22"/>
        </w:rPr>
        <w:t>.</w:t>
      </w:r>
    </w:p>
    <w:p w:rsidR="001402E5" w:rsidRPr="007A1BFB" w:rsidRDefault="00937B6A" w:rsidP="001402E5">
      <w:pPr>
        <w:numPr>
          <w:ilvl w:val="0"/>
          <w:numId w:val="29"/>
        </w:numPr>
        <w:autoSpaceDE w:val="0"/>
        <w:autoSpaceDN w:val="0"/>
        <w:adjustRightInd w:val="0"/>
        <w:rPr>
          <w:sz w:val="22"/>
          <w:szCs w:val="22"/>
        </w:rPr>
      </w:pPr>
      <w:r>
        <w:rPr>
          <w:sz w:val="22"/>
          <w:szCs w:val="22"/>
        </w:rPr>
        <w:t>pentru i</w:t>
      </w:r>
      <w:r w:rsidR="001402E5" w:rsidRPr="007A1BFB">
        <w:rPr>
          <w:sz w:val="22"/>
          <w:szCs w:val="22"/>
        </w:rPr>
        <w:t>nfecţii uşoare până la moderate ale tractului genital superior feminin (boală inflamatorie pelvi</w:t>
      </w:r>
      <w:r>
        <w:rPr>
          <w:sz w:val="22"/>
          <w:szCs w:val="22"/>
        </w:rPr>
        <w:t>a</w:t>
      </w:r>
      <w:r w:rsidR="001402E5" w:rsidRPr="007A1BFB">
        <w:rPr>
          <w:sz w:val="22"/>
          <w:szCs w:val="22"/>
        </w:rPr>
        <w:t>nă), inclusiv infecţii ale trompelor uterine şi infecţii ale mucoasei uterine</w:t>
      </w:r>
      <w:r>
        <w:rPr>
          <w:sz w:val="22"/>
          <w:szCs w:val="22"/>
        </w:rPr>
        <w:t xml:space="preserve">, </w:t>
      </w:r>
      <w:r w:rsidR="001402E5" w:rsidRPr="007A1BFB">
        <w:rPr>
          <w:sz w:val="22"/>
          <w:szCs w:val="22"/>
        </w:rPr>
        <w:t>14 zile.</w:t>
      </w:r>
    </w:p>
    <w:p w:rsidR="001402E5" w:rsidRPr="007A1BFB" w:rsidRDefault="001402E5" w:rsidP="001402E5">
      <w:pPr>
        <w:tabs>
          <w:tab w:val="left" w:pos="567"/>
        </w:tabs>
        <w:autoSpaceDE w:val="0"/>
        <w:autoSpaceDN w:val="0"/>
        <w:adjustRightInd w:val="0"/>
        <w:rPr>
          <w:sz w:val="22"/>
          <w:szCs w:val="22"/>
        </w:rPr>
      </w:pPr>
    </w:p>
    <w:p w:rsidR="001402E5" w:rsidRPr="007A1BFB" w:rsidRDefault="001402E5" w:rsidP="001402E5">
      <w:pPr>
        <w:tabs>
          <w:tab w:val="left" w:pos="567"/>
        </w:tabs>
        <w:autoSpaceDE w:val="0"/>
        <w:autoSpaceDN w:val="0"/>
        <w:adjustRightInd w:val="0"/>
        <w:rPr>
          <w:sz w:val="22"/>
          <w:szCs w:val="22"/>
        </w:rPr>
      </w:pPr>
      <w:r w:rsidRPr="007A1BFB">
        <w:rPr>
          <w:sz w:val="22"/>
          <w:szCs w:val="22"/>
        </w:rPr>
        <w:t xml:space="preserve">Atunci când moxifloxacina comprimate filmate este utilizată pentru a termina un ciclu de tratament început cu moxifloxacină </w:t>
      </w:r>
      <w:r w:rsidR="00E54F19">
        <w:rPr>
          <w:sz w:val="22"/>
          <w:szCs w:val="22"/>
        </w:rPr>
        <w:t xml:space="preserve">sub formă de </w:t>
      </w:r>
      <w:r w:rsidRPr="007A1BFB">
        <w:rPr>
          <w:sz w:val="22"/>
          <w:szCs w:val="22"/>
        </w:rPr>
        <w:t>soluţie perfuzabilă, durata recomandată de tratament este:</w:t>
      </w:r>
    </w:p>
    <w:p w:rsidR="001402E5" w:rsidRPr="007A1BFB" w:rsidRDefault="00937B6A" w:rsidP="001402E5">
      <w:pPr>
        <w:numPr>
          <w:ilvl w:val="0"/>
          <w:numId w:val="29"/>
        </w:numPr>
        <w:autoSpaceDE w:val="0"/>
        <w:autoSpaceDN w:val="0"/>
        <w:adjustRightInd w:val="0"/>
        <w:rPr>
          <w:sz w:val="22"/>
          <w:szCs w:val="22"/>
        </w:rPr>
      </w:pPr>
      <w:r>
        <w:rPr>
          <w:sz w:val="22"/>
          <w:szCs w:val="22"/>
        </w:rPr>
        <w:t>pentru infecții</w:t>
      </w:r>
      <w:r w:rsidR="001402E5" w:rsidRPr="007A1BFB">
        <w:rPr>
          <w:sz w:val="22"/>
          <w:szCs w:val="22"/>
        </w:rPr>
        <w:t xml:space="preserve"> la nivelul plămânilor (pneumonie) </w:t>
      </w:r>
      <w:r>
        <w:rPr>
          <w:sz w:val="22"/>
          <w:szCs w:val="22"/>
        </w:rPr>
        <w:t>dobândite</w:t>
      </w:r>
      <w:r w:rsidR="001402E5" w:rsidRPr="007A1BFB">
        <w:rPr>
          <w:sz w:val="22"/>
          <w:szCs w:val="22"/>
        </w:rPr>
        <w:t xml:space="preserve"> în afara spitalului, 7-14 zile. Majoritatea pacienţilor cu pneumonie au trecut la tratamentul oral cu moxifloxacină comprimate filmate în decurs de 4 zile.</w:t>
      </w:r>
    </w:p>
    <w:p w:rsidR="001402E5" w:rsidRPr="007A1BFB" w:rsidRDefault="00937B6A" w:rsidP="001402E5">
      <w:pPr>
        <w:numPr>
          <w:ilvl w:val="0"/>
          <w:numId w:val="29"/>
        </w:numPr>
        <w:autoSpaceDE w:val="0"/>
        <w:autoSpaceDN w:val="0"/>
        <w:adjustRightInd w:val="0"/>
        <w:rPr>
          <w:sz w:val="22"/>
          <w:szCs w:val="22"/>
        </w:rPr>
      </w:pPr>
      <w:r>
        <w:rPr>
          <w:sz w:val="22"/>
          <w:szCs w:val="22"/>
        </w:rPr>
        <w:t>pentru i</w:t>
      </w:r>
      <w:r w:rsidR="001402E5" w:rsidRPr="007A1BFB">
        <w:rPr>
          <w:sz w:val="22"/>
          <w:szCs w:val="22"/>
        </w:rPr>
        <w:t>nfecții ale pielii și țesuturilor moi</w:t>
      </w:r>
      <w:r>
        <w:rPr>
          <w:sz w:val="22"/>
          <w:szCs w:val="22"/>
        </w:rPr>
        <w:t>,</w:t>
      </w:r>
      <w:r w:rsidR="001402E5" w:rsidRPr="007A1BFB">
        <w:rPr>
          <w:sz w:val="22"/>
          <w:szCs w:val="22"/>
        </w:rPr>
        <w:t xml:space="preserve"> 7-21 zile. Majoritatea pacienţilor cu infecții ale pielii și țesuturilor moi au trecut la tratamentul oral cu moxifloxacină comprimate filmate în decurs de 6 zile.</w:t>
      </w:r>
    </w:p>
    <w:p w:rsidR="001402E5" w:rsidRPr="007A1BFB" w:rsidRDefault="001402E5" w:rsidP="001402E5">
      <w:pPr>
        <w:widowControl w:val="0"/>
        <w:tabs>
          <w:tab w:val="left" w:pos="567"/>
        </w:tabs>
        <w:autoSpaceDE w:val="0"/>
        <w:autoSpaceDN w:val="0"/>
        <w:adjustRightInd w:val="0"/>
        <w:rPr>
          <w:sz w:val="22"/>
          <w:szCs w:val="22"/>
        </w:rPr>
      </w:pPr>
    </w:p>
    <w:p w:rsidR="001402E5" w:rsidRPr="007A1BFB" w:rsidRDefault="001402E5" w:rsidP="001402E5">
      <w:pPr>
        <w:widowControl w:val="0"/>
        <w:tabs>
          <w:tab w:val="left" w:pos="567"/>
        </w:tabs>
        <w:autoSpaceDE w:val="0"/>
        <w:autoSpaceDN w:val="0"/>
        <w:adjustRightInd w:val="0"/>
        <w:rPr>
          <w:sz w:val="22"/>
          <w:szCs w:val="22"/>
        </w:rPr>
      </w:pPr>
      <w:r w:rsidRPr="007A1BFB">
        <w:rPr>
          <w:sz w:val="22"/>
          <w:szCs w:val="22"/>
        </w:rPr>
        <w:t xml:space="preserve">Este important să efectuați tratamentul până la capăt, chiar dacă începeţi să vă simţiţi mai bine după câteva zile. Dacă opriţi administrarea </w:t>
      </w:r>
      <w:r w:rsidR="00964C0A">
        <w:rPr>
          <w:sz w:val="22"/>
          <w:szCs w:val="22"/>
        </w:rPr>
        <w:t>K</w:t>
      </w:r>
      <w:r w:rsidR="00440DE8">
        <w:rPr>
          <w:sz w:val="22"/>
          <w:szCs w:val="22"/>
        </w:rPr>
        <w:t>imoks</w:t>
      </w:r>
      <w:r w:rsidR="00964C0A">
        <w:rPr>
          <w:sz w:val="22"/>
          <w:szCs w:val="22"/>
        </w:rPr>
        <w:t xml:space="preserve"> </w:t>
      </w:r>
      <w:r w:rsidR="005A1584" w:rsidRPr="00F95D74">
        <w:rPr>
          <w:sz w:val="22"/>
          <w:szCs w:val="22"/>
        </w:rPr>
        <w:t>400 mg comprimate filmate</w:t>
      </w:r>
      <w:r w:rsidR="005A1584" w:rsidRPr="007A1BFB">
        <w:rPr>
          <w:b/>
          <w:sz w:val="22"/>
          <w:szCs w:val="22"/>
        </w:rPr>
        <w:t xml:space="preserve"> </w:t>
      </w:r>
      <w:r w:rsidRPr="007A1BFB">
        <w:rPr>
          <w:sz w:val="22"/>
          <w:szCs w:val="22"/>
        </w:rPr>
        <w:t>prea devreme</w:t>
      </w:r>
      <w:r w:rsidR="00937B6A">
        <w:rPr>
          <w:sz w:val="22"/>
          <w:szCs w:val="22"/>
        </w:rPr>
        <w:t>,</w:t>
      </w:r>
      <w:r w:rsidRPr="007A1BFB">
        <w:rPr>
          <w:sz w:val="22"/>
          <w:szCs w:val="22"/>
        </w:rPr>
        <w:t xml:space="preserve"> este posibil ca infecţia să nu fie complet vindecată, infecţia poate să reapară sau starea dumneavoastră se poate înrăutăţi. Bacteria care a provocat infecția poate deveni rezistentă la </w:t>
      </w:r>
      <w:r w:rsidR="00964C0A">
        <w:rPr>
          <w:sz w:val="22"/>
          <w:szCs w:val="22"/>
        </w:rPr>
        <w:t>K</w:t>
      </w:r>
      <w:r w:rsidR="00440DE8">
        <w:rPr>
          <w:sz w:val="22"/>
          <w:szCs w:val="22"/>
        </w:rPr>
        <w:t>imoks</w:t>
      </w:r>
      <w:r w:rsidR="005A1584">
        <w:rPr>
          <w:sz w:val="22"/>
          <w:szCs w:val="22"/>
        </w:rPr>
        <w:t xml:space="preserve"> </w:t>
      </w:r>
      <w:r w:rsidR="005A1584" w:rsidRPr="00F95D74">
        <w:rPr>
          <w:sz w:val="22"/>
          <w:szCs w:val="22"/>
        </w:rPr>
        <w:t>400 mg comprimate filmate</w:t>
      </w:r>
      <w:r w:rsidRPr="007A1BFB">
        <w:rPr>
          <w:sz w:val="22"/>
          <w:szCs w:val="22"/>
        </w:rPr>
        <w:t>.</w:t>
      </w:r>
    </w:p>
    <w:p w:rsidR="001402E5" w:rsidRPr="007A1BFB" w:rsidRDefault="001402E5" w:rsidP="001402E5">
      <w:pPr>
        <w:widowControl w:val="0"/>
        <w:tabs>
          <w:tab w:val="left" w:pos="567"/>
        </w:tabs>
        <w:autoSpaceDE w:val="0"/>
        <w:autoSpaceDN w:val="0"/>
        <w:adjustRightInd w:val="0"/>
        <w:rPr>
          <w:sz w:val="22"/>
          <w:szCs w:val="22"/>
        </w:rPr>
      </w:pPr>
    </w:p>
    <w:p w:rsidR="001402E5" w:rsidRPr="007A1BFB" w:rsidRDefault="001402E5" w:rsidP="001402E5">
      <w:pPr>
        <w:widowControl w:val="0"/>
        <w:tabs>
          <w:tab w:val="left" w:pos="567"/>
        </w:tabs>
        <w:autoSpaceDE w:val="0"/>
        <w:autoSpaceDN w:val="0"/>
        <w:adjustRightInd w:val="0"/>
        <w:rPr>
          <w:sz w:val="22"/>
          <w:szCs w:val="22"/>
        </w:rPr>
      </w:pPr>
      <w:r w:rsidRPr="007A1BFB">
        <w:rPr>
          <w:sz w:val="22"/>
          <w:szCs w:val="22"/>
        </w:rPr>
        <w:t xml:space="preserve">Doza şi durata recomandată a tratamentului nu trebuie depăşite (vezi pct. </w:t>
      </w:r>
      <w:r w:rsidRPr="007A1BFB">
        <w:rPr>
          <w:b/>
          <w:sz w:val="22"/>
          <w:szCs w:val="22"/>
        </w:rPr>
        <w:t xml:space="preserve">2 Ce trebuie să ştiţi înainte să luaţi </w:t>
      </w:r>
      <w:r w:rsidR="00964C0A">
        <w:rPr>
          <w:b/>
          <w:sz w:val="22"/>
          <w:szCs w:val="22"/>
        </w:rPr>
        <w:t>K</w:t>
      </w:r>
      <w:r w:rsidR="00440DE8">
        <w:rPr>
          <w:b/>
          <w:sz w:val="22"/>
          <w:szCs w:val="22"/>
        </w:rPr>
        <w:t>imoks</w:t>
      </w:r>
      <w:r w:rsidR="005A1584">
        <w:rPr>
          <w:b/>
          <w:sz w:val="22"/>
          <w:szCs w:val="22"/>
        </w:rPr>
        <w:t xml:space="preserve"> </w:t>
      </w:r>
      <w:r w:rsidR="005A1584" w:rsidRPr="005A1584">
        <w:rPr>
          <w:b/>
          <w:sz w:val="22"/>
          <w:szCs w:val="22"/>
        </w:rPr>
        <w:t>400 mg comprimate filmate</w:t>
      </w:r>
      <w:r w:rsidRPr="007A1BFB">
        <w:rPr>
          <w:b/>
          <w:sz w:val="22"/>
          <w:szCs w:val="22"/>
        </w:rPr>
        <w:t>, Atenționări și precauții).</w:t>
      </w:r>
    </w:p>
    <w:p w:rsidR="001402E5" w:rsidRPr="007A1BFB" w:rsidRDefault="001402E5" w:rsidP="001402E5">
      <w:pPr>
        <w:widowControl w:val="0"/>
        <w:tabs>
          <w:tab w:val="left" w:pos="567"/>
        </w:tabs>
        <w:autoSpaceDE w:val="0"/>
        <w:autoSpaceDN w:val="0"/>
        <w:adjustRightInd w:val="0"/>
        <w:rPr>
          <w:sz w:val="22"/>
          <w:szCs w:val="22"/>
        </w:rPr>
      </w:pPr>
    </w:p>
    <w:p w:rsidR="001402E5" w:rsidRPr="007A1BFB" w:rsidRDefault="001402E5" w:rsidP="001402E5">
      <w:pPr>
        <w:numPr>
          <w:ilvl w:val="12"/>
          <w:numId w:val="0"/>
        </w:numPr>
        <w:ind w:right="-2"/>
        <w:outlineLvl w:val="0"/>
        <w:rPr>
          <w:b/>
          <w:sz w:val="22"/>
          <w:szCs w:val="22"/>
        </w:rPr>
      </w:pPr>
      <w:r w:rsidRPr="007A1BFB">
        <w:rPr>
          <w:b/>
          <w:sz w:val="22"/>
          <w:szCs w:val="22"/>
        </w:rPr>
        <w:t xml:space="preserve">Dacă luaţi mai mult </w:t>
      </w:r>
      <w:r w:rsidR="00964C0A">
        <w:rPr>
          <w:b/>
          <w:sz w:val="22"/>
          <w:szCs w:val="22"/>
        </w:rPr>
        <w:t>K</w:t>
      </w:r>
      <w:r w:rsidR="00440DE8">
        <w:rPr>
          <w:b/>
          <w:sz w:val="22"/>
          <w:szCs w:val="22"/>
        </w:rPr>
        <w:t>imoks</w:t>
      </w:r>
      <w:r w:rsidR="00964C0A">
        <w:rPr>
          <w:b/>
          <w:sz w:val="22"/>
          <w:szCs w:val="22"/>
        </w:rPr>
        <w:t xml:space="preserve"> </w:t>
      </w:r>
      <w:r w:rsidR="005A1584" w:rsidRPr="005A1584">
        <w:rPr>
          <w:b/>
          <w:sz w:val="22"/>
          <w:szCs w:val="22"/>
        </w:rPr>
        <w:t>400 mg comprimate filmate</w:t>
      </w:r>
      <w:r w:rsidR="005A1584" w:rsidRPr="007A1BFB">
        <w:rPr>
          <w:b/>
          <w:sz w:val="22"/>
          <w:szCs w:val="22"/>
        </w:rPr>
        <w:t xml:space="preserve"> </w:t>
      </w:r>
      <w:r w:rsidRPr="007A1BFB">
        <w:rPr>
          <w:b/>
          <w:sz w:val="22"/>
          <w:szCs w:val="22"/>
        </w:rPr>
        <w:t>decât trebuie</w:t>
      </w:r>
    </w:p>
    <w:p w:rsidR="001402E5" w:rsidRPr="007A1BFB" w:rsidRDefault="001402E5" w:rsidP="001402E5">
      <w:pPr>
        <w:numPr>
          <w:ilvl w:val="12"/>
          <w:numId w:val="0"/>
        </w:numPr>
        <w:ind w:right="-2"/>
        <w:rPr>
          <w:sz w:val="22"/>
          <w:szCs w:val="22"/>
        </w:rPr>
      </w:pPr>
      <w:r w:rsidRPr="007A1BFB">
        <w:rPr>
          <w:sz w:val="22"/>
          <w:szCs w:val="22"/>
        </w:rPr>
        <w:t>Dacă luaţi mai mult decât doza prescrisă de un comprimat pe zi, solicitați imediat asistență medicală.</w:t>
      </w:r>
    </w:p>
    <w:p w:rsidR="001402E5" w:rsidRPr="007A1BFB" w:rsidRDefault="001402E5" w:rsidP="001402E5">
      <w:pPr>
        <w:numPr>
          <w:ilvl w:val="12"/>
          <w:numId w:val="0"/>
        </w:numPr>
        <w:ind w:right="-2"/>
        <w:rPr>
          <w:sz w:val="22"/>
          <w:szCs w:val="22"/>
        </w:rPr>
      </w:pPr>
      <w:r w:rsidRPr="007A1BFB">
        <w:rPr>
          <w:sz w:val="22"/>
          <w:szCs w:val="22"/>
        </w:rPr>
        <w:t>Încercați să luați cu dumneavoastră orice comprima</w:t>
      </w:r>
      <w:r w:rsidR="00386301">
        <w:rPr>
          <w:sz w:val="22"/>
          <w:szCs w:val="22"/>
        </w:rPr>
        <w:t>t</w:t>
      </w:r>
      <w:r w:rsidRPr="007A1BFB">
        <w:rPr>
          <w:sz w:val="22"/>
          <w:szCs w:val="22"/>
        </w:rPr>
        <w:t>e rămase, ambalajul medicamentului sau acest prospect, pentru a arăta medicului sau farmacistului ce anume ați luat.</w:t>
      </w:r>
    </w:p>
    <w:p w:rsidR="001402E5" w:rsidRPr="007A1BFB" w:rsidRDefault="001402E5" w:rsidP="001402E5">
      <w:pPr>
        <w:numPr>
          <w:ilvl w:val="12"/>
          <w:numId w:val="0"/>
        </w:numPr>
        <w:ind w:right="-2"/>
        <w:rPr>
          <w:sz w:val="22"/>
          <w:szCs w:val="22"/>
        </w:rPr>
      </w:pPr>
    </w:p>
    <w:p w:rsidR="001402E5" w:rsidRPr="007A1BFB" w:rsidRDefault="001402E5" w:rsidP="001402E5">
      <w:pPr>
        <w:numPr>
          <w:ilvl w:val="12"/>
          <w:numId w:val="0"/>
        </w:numPr>
        <w:ind w:right="-2"/>
        <w:rPr>
          <w:b/>
          <w:sz w:val="22"/>
          <w:szCs w:val="22"/>
        </w:rPr>
      </w:pPr>
      <w:r w:rsidRPr="007A1BFB">
        <w:rPr>
          <w:b/>
          <w:sz w:val="22"/>
          <w:szCs w:val="22"/>
        </w:rPr>
        <w:t xml:space="preserve">Dacă uitaţi să luaţi </w:t>
      </w:r>
      <w:r w:rsidR="00964C0A">
        <w:rPr>
          <w:b/>
          <w:sz w:val="22"/>
          <w:szCs w:val="22"/>
        </w:rPr>
        <w:t>K</w:t>
      </w:r>
      <w:r w:rsidR="00440DE8">
        <w:rPr>
          <w:b/>
          <w:sz w:val="22"/>
          <w:szCs w:val="22"/>
        </w:rPr>
        <w:t>imoks</w:t>
      </w:r>
      <w:r w:rsidR="005A1584">
        <w:rPr>
          <w:b/>
          <w:sz w:val="22"/>
          <w:szCs w:val="22"/>
        </w:rPr>
        <w:t xml:space="preserve"> </w:t>
      </w:r>
      <w:r w:rsidR="005A1584" w:rsidRPr="005A1584">
        <w:rPr>
          <w:b/>
          <w:sz w:val="22"/>
          <w:szCs w:val="22"/>
        </w:rPr>
        <w:t>400 mg comprimate filmate</w:t>
      </w:r>
    </w:p>
    <w:p w:rsidR="001402E5" w:rsidRPr="007A1BFB" w:rsidRDefault="001402E5" w:rsidP="001402E5">
      <w:pPr>
        <w:numPr>
          <w:ilvl w:val="12"/>
          <w:numId w:val="0"/>
        </w:numPr>
        <w:ind w:right="-2"/>
        <w:rPr>
          <w:sz w:val="22"/>
          <w:szCs w:val="22"/>
        </w:rPr>
      </w:pPr>
      <w:r w:rsidRPr="007A1BFB">
        <w:rPr>
          <w:sz w:val="22"/>
          <w:szCs w:val="22"/>
        </w:rPr>
        <w:t>Dacă uitaţi să luați comprimatul, trebuie să îl luați imediat ce vă aduceţi aminte, în aceeaşi zi. Dacă nu vă amintiți în aceeași zi, luați doza normală (un comprimat) în ziua următoare. Nu luaţi o doză dublă pentru a compensa doza uitată.</w:t>
      </w:r>
    </w:p>
    <w:p w:rsidR="001402E5" w:rsidRPr="007A1BFB" w:rsidRDefault="001402E5" w:rsidP="001402E5">
      <w:pPr>
        <w:numPr>
          <w:ilvl w:val="12"/>
          <w:numId w:val="0"/>
        </w:numPr>
        <w:ind w:right="-2"/>
        <w:rPr>
          <w:sz w:val="22"/>
          <w:szCs w:val="22"/>
        </w:rPr>
      </w:pPr>
      <w:r w:rsidRPr="007A1BFB">
        <w:rPr>
          <w:sz w:val="22"/>
          <w:szCs w:val="22"/>
        </w:rPr>
        <w:t xml:space="preserve">Dacă nu sunteţi sigur despre ce </w:t>
      </w:r>
      <w:r w:rsidR="00937B6A">
        <w:rPr>
          <w:sz w:val="22"/>
          <w:szCs w:val="22"/>
        </w:rPr>
        <w:t xml:space="preserve">anume </w:t>
      </w:r>
      <w:r w:rsidRPr="007A1BFB">
        <w:rPr>
          <w:sz w:val="22"/>
          <w:szCs w:val="22"/>
        </w:rPr>
        <w:t>trebuie să faceţi, adresaţi-vă medicului sau farmacistului.</w:t>
      </w:r>
    </w:p>
    <w:p w:rsidR="001402E5" w:rsidRPr="007A1BFB" w:rsidRDefault="001402E5" w:rsidP="001402E5">
      <w:pPr>
        <w:numPr>
          <w:ilvl w:val="12"/>
          <w:numId w:val="0"/>
        </w:numPr>
        <w:ind w:right="-2"/>
        <w:rPr>
          <w:sz w:val="22"/>
          <w:szCs w:val="22"/>
        </w:rPr>
      </w:pPr>
    </w:p>
    <w:p w:rsidR="001402E5" w:rsidRPr="005A1584" w:rsidRDefault="001402E5" w:rsidP="001402E5">
      <w:pPr>
        <w:numPr>
          <w:ilvl w:val="12"/>
          <w:numId w:val="0"/>
        </w:numPr>
        <w:ind w:right="-2"/>
        <w:rPr>
          <w:b/>
          <w:sz w:val="22"/>
          <w:szCs w:val="22"/>
        </w:rPr>
      </w:pPr>
      <w:r w:rsidRPr="007A1BFB">
        <w:rPr>
          <w:b/>
          <w:sz w:val="22"/>
          <w:szCs w:val="22"/>
        </w:rPr>
        <w:t xml:space="preserve">Dacă încetaţi să luaţi </w:t>
      </w:r>
      <w:r w:rsidR="00964C0A">
        <w:rPr>
          <w:b/>
          <w:sz w:val="22"/>
          <w:szCs w:val="22"/>
        </w:rPr>
        <w:t>K</w:t>
      </w:r>
      <w:r w:rsidR="00440DE8">
        <w:rPr>
          <w:b/>
          <w:sz w:val="22"/>
          <w:szCs w:val="22"/>
        </w:rPr>
        <w:t>imoks</w:t>
      </w:r>
      <w:r w:rsidR="005A1584">
        <w:rPr>
          <w:b/>
          <w:sz w:val="22"/>
          <w:szCs w:val="22"/>
        </w:rPr>
        <w:t xml:space="preserve"> </w:t>
      </w:r>
      <w:r w:rsidR="005A1584" w:rsidRPr="005A1584">
        <w:rPr>
          <w:b/>
          <w:sz w:val="22"/>
          <w:szCs w:val="22"/>
        </w:rPr>
        <w:t>400 mg comprimate filmate</w:t>
      </w:r>
    </w:p>
    <w:p w:rsidR="001402E5" w:rsidRPr="007A1BFB" w:rsidRDefault="001402E5" w:rsidP="001402E5">
      <w:pPr>
        <w:numPr>
          <w:ilvl w:val="12"/>
          <w:numId w:val="0"/>
        </w:numPr>
        <w:ind w:right="-2"/>
        <w:rPr>
          <w:sz w:val="22"/>
          <w:szCs w:val="22"/>
        </w:rPr>
      </w:pPr>
      <w:r w:rsidRPr="007A1BFB">
        <w:rPr>
          <w:sz w:val="22"/>
          <w:szCs w:val="22"/>
        </w:rPr>
        <w:t>Dacă încetați să luați acest medicament prea devreme, este posibil ca infecţia să nu fi fost complet tratată.</w:t>
      </w:r>
    </w:p>
    <w:p w:rsidR="001402E5" w:rsidRPr="007A1BFB" w:rsidRDefault="001402E5" w:rsidP="001402E5">
      <w:pPr>
        <w:numPr>
          <w:ilvl w:val="12"/>
          <w:numId w:val="0"/>
        </w:numPr>
        <w:ind w:right="-2"/>
        <w:rPr>
          <w:sz w:val="22"/>
          <w:szCs w:val="22"/>
        </w:rPr>
      </w:pPr>
      <w:r w:rsidRPr="007A1BFB">
        <w:rPr>
          <w:sz w:val="22"/>
          <w:szCs w:val="22"/>
        </w:rPr>
        <w:t>Discutați cu medicul dumneavoastră dacă doriți să opriți administrarea comprimatelor înainte de terminarea ciclului de tratament.</w:t>
      </w:r>
    </w:p>
    <w:p w:rsidR="001402E5" w:rsidRPr="007A1BFB" w:rsidRDefault="001402E5" w:rsidP="001402E5">
      <w:pPr>
        <w:numPr>
          <w:ilvl w:val="12"/>
          <w:numId w:val="0"/>
        </w:numPr>
        <w:ind w:right="-2"/>
        <w:rPr>
          <w:sz w:val="22"/>
          <w:szCs w:val="22"/>
        </w:rPr>
      </w:pPr>
    </w:p>
    <w:p w:rsidR="001402E5" w:rsidRPr="007A1BFB" w:rsidRDefault="001402E5" w:rsidP="001402E5">
      <w:pPr>
        <w:numPr>
          <w:ilvl w:val="12"/>
          <w:numId w:val="0"/>
        </w:numPr>
        <w:ind w:right="-2"/>
        <w:rPr>
          <w:sz w:val="22"/>
          <w:szCs w:val="22"/>
        </w:rPr>
      </w:pPr>
      <w:r w:rsidRPr="007A1BFB">
        <w:rPr>
          <w:sz w:val="22"/>
          <w:szCs w:val="22"/>
        </w:rPr>
        <w:t>Dacă aveţi orice întrebări suplimentare cu privire la acest medicament, adresaţi-vă medicului dumneavoastră sau farmacistului.</w:t>
      </w:r>
    </w:p>
    <w:p w:rsidR="001402E5" w:rsidRPr="007A1BFB" w:rsidRDefault="001402E5" w:rsidP="001402E5">
      <w:pPr>
        <w:numPr>
          <w:ilvl w:val="12"/>
          <w:numId w:val="0"/>
        </w:numPr>
        <w:ind w:right="-2"/>
        <w:rPr>
          <w:sz w:val="22"/>
          <w:szCs w:val="22"/>
        </w:rPr>
      </w:pPr>
    </w:p>
    <w:p w:rsidR="001402E5" w:rsidRPr="007A1BFB" w:rsidRDefault="001402E5" w:rsidP="001402E5">
      <w:pPr>
        <w:numPr>
          <w:ilvl w:val="12"/>
          <w:numId w:val="0"/>
        </w:numPr>
        <w:ind w:right="-2"/>
        <w:rPr>
          <w:sz w:val="22"/>
          <w:szCs w:val="22"/>
        </w:rPr>
      </w:pPr>
    </w:p>
    <w:p w:rsidR="001402E5" w:rsidRPr="007A1BFB" w:rsidRDefault="001402E5" w:rsidP="001402E5">
      <w:pPr>
        <w:numPr>
          <w:ilvl w:val="12"/>
          <w:numId w:val="0"/>
        </w:numPr>
        <w:ind w:left="567" w:right="-2" w:hanging="567"/>
        <w:rPr>
          <w:sz w:val="22"/>
          <w:szCs w:val="22"/>
        </w:rPr>
      </w:pPr>
      <w:r w:rsidRPr="007A1BFB">
        <w:rPr>
          <w:b/>
          <w:sz w:val="22"/>
          <w:szCs w:val="22"/>
        </w:rPr>
        <w:t>4.</w:t>
      </w:r>
      <w:r w:rsidRPr="007A1BFB">
        <w:rPr>
          <w:b/>
          <w:sz w:val="22"/>
          <w:szCs w:val="22"/>
        </w:rPr>
        <w:tab/>
        <w:t>Reacţii adverse posibile</w:t>
      </w:r>
    </w:p>
    <w:p w:rsidR="001402E5" w:rsidRPr="007A1BFB" w:rsidRDefault="001402E5" w:rsidP="001402E5">
      <w:pPr>
        <w:numPr>
          <w:ilvl w:val="12"/>
          <w:numId w:val="0"/>
        </w:numPr>
        <w:ind w:right="-2"/>
        <w:rPr>
          <w:sz w:val="22"/>
          <w:szCs w:val="22"/>
        </w:rPr>
      </w:pPr>
    </w:p>
    <w:p w:rsidR="001402E5" w:rsidRPr="007A1BFB" w:rsidRDefault="001402E5" w:rsidP="001402E5">
      <w:pPr>
        <w:rPr>
          <w:sz w:val="22"/>
          <w:szCs w:val="22"/>
        </w:rPr>
      </w:pPr>
      <w:r w:rsidRPr="007A1BFB">
        <w:rPr>
          <w:sz w:val="22"/>
          <w:szCs w:val="22"/>
        </w:rPr>
        <w:t xml:space="preserve">Ca toate medicamentele, acest medicament poate provoca reacţii adverse, cu toate că nu apar la toate persoanele. Mai jos sunt enumerate cele mai </w:t>
      </w:r>
      <w:r w:rsidRPr="007A1BFB">
        <w:rPr>
          <w:b/>
          <w:sz w:val="22"/>
          <w:szCs w:val="22"/>
        </w:rPr>
        <w:t>grave reacții adverse</w:t>
      </w:r>
      <w:r w:rsidRPr="007A1BFB">
        <w:rPr>
          <w:sz w:val="22"/>
          <w:szCs w:val="22"/>
        </w:rPr>
        <w:t xml:space="preserve"> observate în timpul tratamentului cu moxifloxacină:</w:t>
      </w:r>
    </w:p>
    <w:p w:rsidR="001402E5" w:rsidRPr="007A1BFB" w:rsidRDefault="001402E5" w:rsidP="001402E5">
      <w:pPr>
        <w:rPr>
          <w:sz w:val="22"/>
          <w:szCs w:val="22"/>
        </w:rPr>
      </w:pPr>
      <w:r w:rsidRPr="007A1BFB">
        <w:rPr>
          <w:sz w:val="22"/>
          <w:szCs w:val="22"/>
        </w:rPr>
        <w:t>Dacă observați</w:t>
      </w:r>
      <w:r w:rsidR="00937B6A">
        <w:rPr>
          <w:sz w:val="22"/>
          <w:szCs w:val="22"/>
        </w:rPr>
        <w:t>:</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un ritm al </w:t>
      </w:r>
      <w:r w:rsidR="00E54F19">
        <w:rPr>
          <w:sz w:val="22"/>
          <w:szCs w:val="22"/>
        </w:rPr>
        <w:t xml:space="preserve">bătăilor </w:t>
      </w:r>
      <w:r w:rsidRPr="007A1BFB">
        <w:rPr>
          <w:sz w:val="22"/>
          <w:szCs w:val="22"/>
        </w:rPr>
        <w:t>inimii anormal de rapid (reacție adversă rară)</w:t>
      </w:r>
    </w:p>
    <w:p w:rsidR="001402E5" w:rsidRPr="00E1466C" w:rsidRDefault="001402E5" w:rsidP="001402E5">
      <w:pPr>
        <w:numPr>
          <w:ilvl w:val="0"/>
          <w:numId w:val="29"/>
        </w:numPr>
        <w:autoSpaceDE w:val="0"/>
        <w:autoSpaceDN w:val="0"/>
        <w:adjustRightInd w:val="0"/>
        <w:rPr>
          <w:sz w:val="22"/>
          <w:szCs w:val="22"/>
        </w:rPr>
      </w:pPr>
      <w:r w:rsidRPr="007A1BFB">
        <w:rPr>
          <w:sz w:val="22"/>
          <w:szCs w:val="22"/>
        </w:rPr>
        <w:t>că pe neașteptate începeți să vă simțiți rău sau obsevați î</w:t>
      </w:r>
      <w:r w:rsidR="00386301">
        <w:rPr>
          <w:sz w:val="22"/>
          <w:szCs w:val="22"/>
        </w:rPr>
        <w:t>n</w:t>
      </w:r>
      <w:r w:rsidRPr="007A1BFB">
        <w:rPr>
          <w:sz w:val="22"/>
          <w:szCs w:val="22"/>
        </w:rPr>
        <w:t xml:space="preserve">gălbenirea albului ochilor, urină închisă la culoare, senzație de mâncărime a pielii, tendința de a sângera sau tulburări de gândire sau ale stării de vigilență (acestea pot fi semne și simptome de inflamație a ficatului care poate duce la insuficiență a ficatului ce poate pune viața în pericol (reacție adversă foarte rară, au fost observate </w:t>
      </w:r>
      <w:r w:rsidRPr="00E1466C">
        <w:rPr>
          <w:sz w:val="22"/>
          <w:szCs w:val="22"/>
        </w:rPr>
        <w:t>cazuri letale))</w:t>
      </w:r>
    </w:p>
    <w:p w:rsidR="00D904B5" w:rsidRPr="00185052" w:rsidRDefault="00A67170" w:rsidP="00D904B5">
      <w:pPr>
        <w:numPr>
          <w:ilvl w:val="0"/>
          <w:numId w:val="29"/>
        </w:numPr>
        <w:autoSpaceDE w:val="0"/>
        <w:autoSpaceDN w:val="0"/>
        <w:adjustRightInd w:val="0"/>
        <w:rPr>
          <w:sz w:val="22"/>
          <w:szCs w:val="22"/>
        </w:rPr>
      </w:pPr>
      <w:r w:rsidRPr="00E1466C">
        <w:rPr>
          <w:sz w:val="22"/>
          <w:szCs w:val="22"/>
        </w:rPr>
        <w:t>e</w:t>
      </w:r>
      <w:r w:rsidR="00D904B5" w:rsidRPr="00185052">
        <w:rPr>
          <w:sz w:val="22"/>
          <w:szCs w:val="22"/>
        </w:rPr>
        <w:t xml:space="preserve">rupții grave la nivelul </w:t>
      </w:r>
      <w:r w:rsidR="00D904B5" w:rsidRPr="00185052">
        <w:rPr>
          <w:sz w:val="22"/>
        </w:rPr>
        <w:t>pielii</w:t>
      </w:r>
      <w:r w:rsidR="00D904B5" w:rsidRPr="00185052">
        <w:rPr>
          <w:sz w:val="22"/>
          <w:szCs w:val="22"/>
        </w:rPr>
        <w:t>, inclusiv sindromul</w:t>
      </w:r>
      <w:r w:rsidR="00D904B5" w:rsidRPr="00185052">
        <w:rPr>
          <w:sz w:val="22"/>
        </w:rPr>
        <w:t xml:space="preserve"> Stevens-Johnson </w:t>
      </w:r>
      <w:r w:rsidR="00D904B5" w:rsidRPr="00185052">
        <w:rPr>
          <w:sz w:val="22"/>
          <w:szCs w:val="22"/>
        </w:rPr>
        <w:t>și</w:t>
      </w:r>
      <w:r w:rsidR="00D904B5" w:rsidRPr="00185052">
        <w:rPr>
          <w:sz w:val="22"/>
        </w:rPr>
        <w:t xml:space="preserve"> necroliză epidermică toxică</w:t>
      </w:r>
      <w:r w:rsidR="00D904B5" w:rsidRPr="00185052">
        <w:rPr>
          <w:sz w:val="22"/>
          <w:szCs w:val="22"/>
        </w:rPr>
        <w:t>. Acestea pot apărea ca macule roșiatice asemănătoare cu o țintă sau plasturi circulari, adesea cu vezicule centrale pe trunchi, descuamarea pielii, ulcerații la nivelul gurii, gâtului, nasului, organelor genitale și ochilor și pot fi precedate de febră și simptome asemănătoare gripei (</w:t>
      </w:r>
      <w:r w:rsidRPr="00185052">
        <w:rPr>
          <w:sz w:val="22"/>
          <w:szCs w:val="22"/>
        </w:rPr>
        <w:t xml:space="preserve">reacţii adverse </w:t>
      </w:r>
      <w:r w:rsidR="00D904B5" w:rsidRPr="00185052">
        <w:rPr>
          <w:sz w:val="22"/>
          <w:szCs w:val="22"/>
        </w:rPr>
        <w:t xml:space="preserve">foarte rare, </w:t>
      </w:r>
      <w:r w:rsidRPr="00185052">
        <w:rPr>
          <w:sz w:val="22"/>
          <w:szCs w:val="22"/>
        </w:rPr>
        <w:t xml:space="preserve">care </w:t>
      </w:r>
      <w:r w:rsidR="00D904B5" w:rsidRPr="00185052">
        <w:rPr>
          <w:sz w:val="22"/>
          <w:szCs w:val="22"/>
        </w:rPr>
        <w:t>pot pune viața în pericol)</w:t>
      </w:r>
    </w:p>
    <w:p w:rsidR="00D904B5" w:rsidRPr="00185052" w:rsidRDefault="00A67170" w:rsidP="00D904B5">
      <w:pPr>
        <w:numPr>
          <w:ilvl w:val="0"/>
          <w:numId w:val="29"/>
        </w:numPr>
        <w:autoSpaceDE w:val="0"/>
        <w:autoSpaceDN w:val="0"/>
        <w:adjustRightInd w:val="0"/>
        <w:rPr>
          <w:sz w:val="22"/>
          <w:szCs w:val="22"/>
        </w:rPr>
      </w:pPr>
      <w:r w:rsidRPr="00185052">
        <w:rPr>
          <w:sz w:val="22"/>
          <w:szCs w:val="22"/>
        </w:rPr>
        <w:t>e</w:t>
      </w:r>
      <w:r w:rsidR="00D904B5" w:rsidRPr="00185052">
        <w:rPr>
          <w:sz w:val="22"/>
          <w:szCs w:val="22"/>
        </w:rPr>
        <w:t>rupție roșie, solzoasă, cu umflături sub piele și vezicule însoțite de febră la inițierea tratamentului (pustuloză exantematică generalizată acută) (frecvența acestei reacții adverse este necunoscută)</w:t>
      </w:r>
    </w:p>
    <w:p w:rsidR="00D904B5" w:rsidRPr="00185052" w:rsidRDefault="00A67170" w:rsidP="00D904B5">
      <w:pPr>
        <w:numPr>
          <w:ilvl w:val="0"/>
          <w:numId w:val="29"/>
        </w:numPr>
        <w:autoSpaceDE w:val="0"/>
        <w:autoSpaceDN w:val="0"/>
        <w:adjustRightInd w:val="0"/>
        <w:rPr>
          <w:sz w:val="22"/>
        </w:rPr>
      </w:pPr>
      <w:r w:rsidRPr="00185052">
        <w:rPr>
          <w:sz w:val="22"/>
          <w:szCs w:val="22"/>
        </w:rPr>
        <w:t>s</w:t>
      </w:r>
      <w:r w:rsidR="00D904B5" w:rsidRPr="00185052">
        <w:rPr>
          <w:sz w:val="22"/>
          <w:szCs w:val="22"/>
        </w:rPr>
        <w:t xml:space="preserve">indrom asociat cu tulburări de excreție de apă </w:t>
      </w:r>
      <w:r w:rsidRPr="00185052">
        <w:rPr>
          <w:sz w:val="22"/>
          <w:szCs w:val="22"/>
        </w:rPr>
        <w:t>şi</w:t>
      </w:r>
      <w:r w:rsidR="00D904B5" w:rsidRPr="00185052">
        <w:rPr>
          <w:sz w:val="22"/>
          <w:szCs w:val="22"/>
        </w:rPr>
        <w:t xml:space="preserve"> niveluri scăzute de sodiu (SIADH</w:t>
      </w:r>
      <w:r w:rsidR="00D904B5" w:rsidRPr="00185052">
        <w:rPr>
          <w:sz w:val="22"/>
        </w:rPr>
        <w:t>) (reacție adversă foarte rară)</w:t>
      </w:r>
    </w:p>
    <w:p w:rsidR="00D904B5" w:rsidRPr="00185052" w:rsidRDefault="00A67170" w:rsidP="00D904B5">
      <w:pPr>
        <w:numPr>
          <w:ilvl w:val="0"/>
          <w:numId w:val="29"/>
        </w:numPr>
        <w:autoSpaceDE w:val="0"/>
        <w:autoSpaceDN w:val="0"/>
        <w:adjustRightInd w:val="0"/>
        <w:rPr>
          <w:sz w:val="22"/>
          <w:szCs w:val="22"/>
        </w:rPr>
      </w:pPr>
      <w:r w:rsidRPr="00185052">
        <w:rPr>
          <w:sz w:val="22"/>
          <w:szCs w:val="22"/>
        </w:rPr>
        <w:t>p</w:t>
      </w:r>
      <w:r w:rsidR="00D904B5" w:rsidRPr="00185052">
        <w:rPr>
          <w:sz w:val="22"/>
          <w:szCs w:val="22"/>
        </w:rPr>
        <w:t xml:space="preserve">ierderea </w:t>
      </w:r>
      <w:r w:rsidRPr="00185052">
        <w:rPr>
          <w:sz w:val="22"/>
          <w:szCs w:val="22"/>
        </w:rPr>
        <w:t>cunoştinţei</w:t>
      </w:r>
      <w:r w:rsidR="00D904B5" w:rsidRPr="00185052">
        <w:rPr>
          <w:sz w:val="22"/>
          <w:szCs w:val="22"/>
        </w:rPr>
        <w:t xml:space="preserve"> din cauza scăderii severe a nivelu</w:t>
      </w:r>
      <w:r w:rsidRPr="00185052">
        <w:rPr>
          <w:sz w:val="22"/>
          <w:szCs w:val="22"/>
        </w:rPr>
        <w:t xml:space="preserve">lui </w:t>
      </w:r>
      <w:r w:rsidR="00D904B5" w:rsidRPr="00185052">
        <w:rPr>
          <w:sz w:val="22"/>
          <w:szCs w:val="22"/>
        </w:rPr>
        <w:t>de zahăr din sânge (comă hipoglicemică) (reacție adversă foarte rară)</w:t>
      </w:r>
    </w:p>
    <w:p w:rsidR="001402E5" w:rsidRPr="00937B6A" w:rsidRDefault="001402E5" w:rsidP="00937B6A">
      <w:pPr>
        <w:numPr>
          <w:ilvl w:val="0"/>
          <w:numId w:val="29"/>
        </w:numPr>
        <w:autoSpaceDE w:val="0"/>
        <w:autoSpaceDN w:val="0"/>
        <w:adjustRightInd w:val="0"/>
        <w:rPr>
          <w:sz w:val="22"/>
          <w:szCs w:val="22"/>
        </w:rPr>
      </w:pPr>
      <w:r w:rsidRPr="007A1BFB">
        <w:rPr>
          <w:sz w:val="22"/>
          <w:szCs w:val="22"/>
        </w:rPr>
        <w:t>inflamație a vaselor de sânge (semnele pot fi pete roșii pe piele, de obicei în partea inferioară</w:t>
      </w:r>
      <w:r w:rsidR="00937B6A">
        <w:rPr>
          <w:sz w:val="22"/>
          <w:szCs w:val="22"/>
        </w:rPr>
        <w:t xml:space="preserve"> </w:t>
      </w:r>
      <w:r w:rsidRPr="00937B6A">
        <w:rPr>
          <w:sz w:val="22"/>
          <w:szCs w:val="22"/>
        </w:rPr>
        <w:t>a picioarelor sau reacții de tipul durerii articulare) (reacție adversă foarte rară)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o reacție alergică generalizată, bruscă, severă, inclusiv șoc foarte rar, care pune viața în pericol (de exemplu respirație dificilă, scădere a </w:t>
      </w:r>
      <w:r w:rsidR="00865B2D">
        <w:rPr>
          <w:sz w:val="22"/>
          <w:szCs w:val="22"/>
        </w:rPr>
        <w:t>ten</w:t>
      </w:r>
      <w:r w:rsidR="00865B2D" w:rsidRPr="007A1BFB">
        <w:rPr>
          <w:sz w:val="22"/>
          <w:szCs w:val="22"/>
        </w:rPr>
        <w:t xml:space="preserve">siunii </w:t>
      </w:r>
      <w:r w:rsidRPr="007A1BFB">
        <w:rPr>
          <w:sz w:val="22"/>
          <w:szCs w:val="22"/>
        </w:rPr>
        <w:t>arteriale, puls rapid) (reacție adversă rară)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umflare, inclusiv la nivelul căilor respiratorii (reacție adversă rară, care poate pune viața în pericol)</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convulsii (reacție adversă rară)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probleme asociate cu sistemul nervos, cum sunt durere, senzație de arsură, furnicături, senzație de amorțeală și/sau senzație de slăbiciune la nivelul extremităților (reacție adversă rară)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depresie (în cazuri foarte rare poate duce la auto-vătămare, cum sunt ideile/gândurile legate de sinucidere sau tentativele de sinucidere) (reacție adversă rară)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tulburări mintale (pot duce la auto-vătămare, cum sunt cum sunt ideile/gândurile legate de sinucidere sau tentativele de sinucidere)</w:t>
      </w:r>
      <w:r w:rsidR="00386301">
        <w:rPr>
          <w:sz w:val="22"/>
          <w:szCs w:val="22"/>
        </w:rPr>
        <w:t xml:space="preserve"> </w:t>
      </w:r>
      <w:r w:rsidR="00386301" w:rsidRPr="007A1BFB">
        <w:rPr>
          <w:sz w:val="22"/>
          <w:szCs w:val="22"/>
        </w:rPr>
        <w:t xml:space="preserve">(reacție adversă </w:t>
      </w:r>
      <w:r w:rsidR="00386301">
        <w:rPr>
          <w:sz w:val="22"/>
          <w:szCs w:val="22"/>
        </w:rPr>
        <w:t xml:space="preserve">foarte </w:t>
      </w:r>
      <w:r w:rsidR="00386301" w:rsidRPr="007A1BFB">
        <w:rPr>
          <w:sz w:val="22"/>
          <w:szCs w:val="22"/>
        </w:rPr>
        <w:t>rară)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diaree severă care conține sânge și/sau mucus (colită asociată administrării antibioticelor, inclusiv colită pseudo-membranoasă), care în cazuri foarte rare poate determina complicații ce pun viața în pericol (reacții adverse rare)</w:t>
      </w:r>
    </w:p>
    <w:p w:rsidR="00D904B5" w:rsidRPr="00E1466C" w:rsidRDefault="001402E5" w:rsidP="001402E5">
      <w:pPr>
        <w:numPr>
          <w:ilvl w:val="0"/>
          <w:numId w:val="29"/>
        </w:numPr>
        <w:autoSpaceDE w:val="0"/>
        <w:autoSpaceDN w:val="0"/>
        <w:adjustRightInd w:val="0"/>
        <w:rPr>
          <w:sz w:val="22"/>
          <w:szCs w:val="22"/>
        </w:rPr>
      </w:pPr>
      <w:r w:rsidRPr="007A1BFB">
        <w:rPr>
          <w:sz w:val="22"/>
          <w:szCs w:val="22"/>
        </w:rPr>
        <w:t xml:space="preserve">durere și umflare a tendoanelor (tendinită) (reacție adversă rară) sau ruptură de tendon (reacție </w:t>
      </w:r>
      <w:r w:rsidRPr="00E1466C">
        <w:rPr>
          <w:sz w:val="22"/>
          <w:szCs w:val="22"/>
        </w:rPr>
        <w:t xml:space="preserve">adversă foarte rară) </w:t>
      </w:r>
      <w:r w:rsidR="00D904B5" w:rsidRPr="00E1466C">
        <w:rPr>
          <w:sz w:val="22"/>
          <w:szCs w:val="22"/>
        </w:rPr>
        <w:t>–</w:t>
      </w:r>
    </w:p>
    <w:p w:rsidR="00D904B5" w:rsidRPr="00185052" w:rsidRDefault="00D904B5" w:rsidP="00AD0902">
      <w:pPr>
        <w:numPr>
          <w:ilvl w:val="0"/>
          <w:numId w:val="29"/>
        </w:numPr>
        <w:rPr>
          <w:sz w:val="22"/>
          <w:szCs w:val="22"/>
        </w:rPr>
      </w:pPr>
      <w:r w:rsidRPr="00185052">
        <w:rPr>
          <w:sz w:val="22"/>
          <w:szCs w:val="22"/>
        </w:rPr>
        <w:t xml:space="preserve">slăbiciune musculară, sensibilitate sau durere și în special, dacă, în același timp, vă simțiți rău, aveți o temperatură ridicată sau aveți urină </w:t>
      </w:r>
      <w:r w:rsidR="00A67170" w:rsidRPr="00185052">
        <w:rPr>
          <w:sz w:val="22"/>
          <w:szCs w:val="22"/>
        </w:rPr>
        <w:t>î</w:t>
      </w:r>
      <w:r w:rsidRPr="00185052">
        <w:rPr>
          <w:sz w:val="22"/>
          <w:szCs w:val="22"/>
        </w:rPr>
        <w:t xml:space="preserve">nchisă la culoare. Pot fi cauzate de o tulburare anormală a mușchilor care poate pune viața în pericol și poate duce la probleme </w:t>
      </w:r>
      <w:r w:rsidR="00017668" w:rsidRPr="00185052">
        <w:rPr>
          <w:sz w:val="22"/>
          <w:szCs w:val="22"/>
        </w:rPr>
        <w:t>ale rinichilor</w:t>
      </w:r>
      <w:r w:rsidRPr="00185052">
        <w:rPr>
          <w:sz w:val="22"/>
          <w:szCs w:val="22"/>
        </w:rPr>
        <w:t xml:space="preserve"> (o afecțiune numită rabdomioliză) (frecvența acestei reacții adverse este este „necunoscută”)</w:t>
      </w:r>
    </w:p>
    <w:p w:rsidR="000D0D55" w:rsidRDefault="000D0D55" w:rsidP="00AD0902">
      <w:pPr>
        <w:autoSpaceDE w:val="0"/>
        <w:autoSpaceDN w:val="0"/>
        <w:adjustRightInd w:val="0"/>
        <w:ind w:left="360"/>
        <w:rPr>
          <w:sz w:val="22"/>
          <w:szCs w:val="22"/>
        </w:rPr>
      </w:pPr>
    </w:p>
    <w:p w:rsidR="001402E5" w:rsidRPr="007A1BFB" w:rsidRDefault="001402E5" w:rsidP="00E1466C">
      <w:pPr>
        <w:autoSpaceDE w:val="0"/>
        <w:autoSpaceDN w:val="0"/>
        <w:adjustRightInd w:val="0"/>
        <w:rPr>
          <w:sz w:val="22"/>
          <w:szCs w:val="22"/>
        </w:rPr>
      </w:pPr>
      <w:r w:rsidRPr="007A1BFB">
        <w:rPr>
          <w:b/>
          <w:sz w:val="22"/>
          <w:szCs w:val="22"/>
        </w:rPr>
        <w:t xml:space="preserve">opriți administrarea </w:t>
      </w:r>
      <w:r w:rsidR="00964C0A" w:rsidRPr="005A1584">
        <w:rPr>
          <w:b/>
          <w:sz w:val="22"/>
          <w:szCs w:val="22"/>
        </w:rPr>
        <w:t>K</w:t>
      </w:r>
      <w:r w:rsidR="00440DE8">
        <w:rPr>
          <w:b/>
          <w:sz w:val="22"/>
          <w:szCs w:val="22"/>
        </w:rPr>
        <w:t>imoks</w:t>
      </w:r>
      <w:r w:rsidR="00964C0A" w:rsidRPr="005A1584">
        <w:rPr>
          <w:b/>
          <w:sz w:val="22"/>
          <w:szCs w:val="22"/>
        </w:rPr>
        <w:t xml:space="preserve"> </w:t>
      </w:r>
      <w:r w:rsidR="005A1584" w:rsidRPr="005A1584">
        <w:rPr>
          <w:b/>
          <w:sz w:val="22"/>
          <w:szCs w:val="22"/>
        </w:rPr>
        <w:t>400 mg comprimate filmate</w:t>
      </w:r>
      <w:r w:rsidR="005A1584" w:rsidRPr="007A1BFB">
        <w:rPr>
          <w:b/>
          <w:sz w:val="22"/>
          <w:szCs w:val="22"/>
        </w:rPr>
        <w:t xml:space="preserve"> </w:t>
      </w:r>
      <w:r w:rsidRPr="007A1BFB">
        <w:rPr>
          <w:b/>
          <w:sz w:val="22"/>
          <w:szCs w:val="22"/>
        </w:rPr>
        <w:t>și spuneți imediat medicului dumneavoastră deoarece puteți avea nevoie de recomandări medicale urgente</w:t>
      </w:r>
      <w:r w:rsidRPr="007A1BFB">
        <w:rPr>
          <w:sz w:val="22"/>
          <w:szCs w:val="22"/>
        </w:rPr>
        <w:t>.</w:t>
      </w:r>
    </w:p>
    <w:p w:rsidR="001402E5" w:rsidRPr="007A1BFB" w:rsidRDefault="001402E5" w:rsidP="001402E5">
      <w:pPr>
        <w:tabs>
          <w:tab w:val="left" w:pos="567"/>
        </w:tabs>
        <w:autoSpaceDE w:val="0"/>
        <w:autoSpaceDN w:val="0"/>
        <w:adjustRightInd w:val="0"/>
        <w:rPr>
          <w:sz w:val="22"/>
          <w:szCs w:val="22"/>
        </w:rPr>
      </w:pPr>
    </w:p>
    <w:p w:rsidR="001402E5" w:rsidRPr="007A1BFB" w:rsidRDefault="001402E5" w:rsidP="001402E5">
      <w:pPr>
        <w:tabs>
          <w:tab w:val="left" w:pos="567"/>
        </w:tabs>
        <w:autoSpaceDE w:val="0"/>
        <w:autoSpaceDN w:val="0"/>
        <w:adjustRightInd w:val="0"/>
        <w:rPr>
          <w:sz w:val="22"/>
          <w:szCs w:val="22"/>
        </w:rPr>
      </w:pPr>
      <w:r w:rsidRPr="007A1BFB">
        <w:rPr>
          <w:sz w:val="22"/>
          <w:szCs w:val="22"/>
        </w:rPr>
        <w:t>În plus, dacă observați</w:t>
      </w:r>
    </w:p>
    <w:p w:rsidR="00830CF5" w:rsidRPr="00E1466C" w:rsidRDefault="001402E5" w:rsidP="00830CF5">
      <w:pPr>
        <w:numPr>
          <w:ilvl w:val="0"/>
          <w:numId w:val="29"/>
        </w:numPr>
        <w:autoSpaceDE w:val="0"/>
        <w:autoSpaceDN w:val="0"/>
        <w:adjustRightInd w:val="0"/>
        <w:rPr>
          <w:sz w:val="22"/>
          <w:szCs w:val="22"/>
        </w:rPr>
      </w:pPr>
      <w:r w:rsidRPr="00E1466C">
        <w:rPr>
          <w:sz w:val="22"/>
          <w:szCs w:val="22"/>
        </w:rPr>
        <w:t>pierderea trecătoare a vederii (reacție adversă foarte rară)</w:t>
      </w:r>
    </w:p>
    <w:p w:rsidR="001402E5" w:rsidRPr="00E1466C" w:rsidRDefault="00830CF5" w:rsidP="00830CF5">
      <w:pPr>
        <w:numPr>
          <w:ilvl w:val="0"/>
          <w:numId w:val="29"/>
        </w:numPr>
        <w:autoSpaceDE w:val="0"/>
        <w:autoSpaceDN w:val="0"/>
        <w:adjustRightInd w:val="0"/>
        <w:rPr>
          <w:sz w:val="22"/>
          <w:szCs w:val="22"/>
        </w:rPr>
      </w:pPr>
      <w:r w:rsidRPr="00185052">
        <w:rPr>
          <w:sz w:val="22"/>
          <w:szCs w:val="22"/>
        </w:rPr>
        <w:t xml:space="preserve">disconfort sau durere la nivelul ochilor, în special </w:t>
      </w:r>
      <w:r w:rsidR="00017668" w:rsidRPr="00185052">
        <w:rPr>
          <w:sz w:val="22"/>
          <w:szCs w:val="22"/>
        </w:rPr>
        <w:t xml:space="preserve">din cazua </w:t>
      </w:r>
      <w:r w:rsidRPr="00185052">
        <w:rPr>
          <w:sz w:val="22"/>
          <w:szCs w:val="22"/>
        </w:rPr>
        <w:t>expunerii la lumină (</w:t>
      </w:r>
      <w:r w:rsidR="00017668" w:rsidRPr="00185052">
        <w:rPr>
          <w:sz w:val="22"/>
          <w:szCs w:val="22"/>
        </w:rPr>
        <w:t>reacţie adversă</w:t>
      </w:r>
      <w:r w:rsidRPr="00185052">
        <w:rPr>
          <w:sz w:val="22"/>
          <w:szCs w:val="22"/>
        </w:rPr>
        <w:t xml:space="preserve"> cu frecven</w:t>
      </w:r>
      <w:r w:rsidR="00017668" w:rsidRPr="00185052">
        <w:rPr>
          <w:sz w:val="22"/>
          <w:szCs w:val="22"/>
        </w:rPr>
        <w:t>ţă</w:t>
      </w:r>
      <w:r w:rsidRPr="00185052">
        <w:rPr>
          <w:sz w:val="22"/>
          <w:szCs w:val="22"/>
        </w:rPr>
        <w:t xml:space="preserve"> foarte rar</w:t>
      </w:r>
      <w:r w:rsidR="00017668" w:rsidRPr="00185052">
        <w:rPr>
          <w:sz w:val="22"/>
          <w:szCs w:val="22"/>
        </w:rPr>
        <w:t>ă</w:t>
      </w:r>
      <w:r w:rsidRPr="00185052">
        <w:rPr>
          <w:sz w:val="22"/>
          <w:szCs w:val="22"/>
        </w:rPr>
        <w:t xml:space="preserve"> </w:t>
      </w:r>
      <w:r w:rsidR="00017668" w:rsidRPr="00185052">
        <w:rPr>
          <w:sz w:val="22"/>
          <w:szCs w:val="22"/>
        </w:rPr>
        <w:t>până</w:t>
      </w:r>
      <w:r w:rsidRPr="00185052">
        <w:rPr>
          <w:sz w:val="22"/>
          <w:szCs w:val="22"/>
        </w:rPr>
        <w:t xml:space="preserve"> la rar</w:t>
      </w:r>
      <w:r w:rsidR="00017668" w:rsidRPr="00185052">
        <w:rPr>
          <w:sz w:val="22"/>
          <w:szCs w:val="22"/>
        </w:rPr>
        <w:t>ă</w:t>
      </w:r>
      <w:r w:rsidRPr="00185052">
        <w:rPr>
          <w:sz w:val="22"/>
        </w:rPr>
        <w:t>)</w:t>
      </w:r>
      <w:r w:rsidR="001402E5" w:rsidRPr="00185052">
        <w:rPr>
          <w:sz w:val="22"/>
        </w:rPr>
        <w:t>,</w:t>
      </w:r>
      <w:r w:rsidR="001402E5" w:rsidRPr="00E1466C">
        <w:rPr>
          <w:sz w:val="22"/>
          <w:szCs w:val="22"/>
        </w:rPr>
        <w:t xml:space="preserve"> </w:t>
      </w:r>
      <w:r w:rsidR="001402E5" w:rsidRPr="00E1466C">
        <w:rPr>
          <w:b/>
          <w:sz w:val="22"/>
          <w:szCs w:val="22"/>
        </w:rPr>
        <w:t>adresați-vă imediat unui specialist oftalmolog</w:t>
      </w:r>
      <w:r w:rsidR="001402E5" w:rsidRPr="00E1466C">
        <w:rPr>
          <w:sz w:val="22"/>
          <w:szCs w:val="22"/>
        </w:rPr>
        <w:t>.</w:t>
      </w:r>
    </w:p>
    <w:p w:rsidR="001402E5" w:rsidRPr="007A1BFB" w:rsidRDefault="001402E5" w:rsidP="001402E5">
      <w:pPr>
        <w:rPr>
          <w:sz w:val="22"/>
          <w:szCs w:val="22"/>
        </w:rPr>
      </w:pPr>
    </w:p>
    <w:p w:rsidR="001402E5" w:rsidRPr="007A1BFB" w:rsidRDefault="001402E5" w:rsidP="001402E5">
      <w:pPr>
        <w:rPr>
          <w:sz w:val="22"/>
          <w:szCs w:val="22"/>
        </w:rPr>
      </w:pPr>
      <w:r w:rsidRPr="007A1BFB">
        <w:rPr>
          <w:sz w:val="22"/>
          <w:szCs w:val="22"/>
        </w:rPr>
        <w:t xml:space="preserve">Dacă ați avut bătăi ale inimii neregulate, care pun viața în pericol (torsada vârfurilor) sau dacă ați avut un stop cardiac atunci când ați luat moxifloxacină (reacții adverse foarte rare), </w:t>
      </w:r>
      <w:r w:rsidRPr="007A1BFB">
        <w:rPr>
          <w:b/>
          <w:sz w:val="22"/>
          <w:szCs w:val="22"/>
        </w:rPr>
        <w:t>spuneți imediat medicului care vă tratează că ați luat moxifloxacină și nu reîncepeți tratamentul</w:t>
      </w:r>
      <w:r w:rsidRPr="007A1BFB">
        <w:rPr>
          <w:sz w:val="22"/>
          <w:szCs w:val="22"/>
        </w:rPr>
        <w:t>.</w:t>
      </w:r>
    </w:p>
    <w:p w:rsidR="001402E5" w:rsidRPr="007A1BFB" w:rsidRDefault="001402E5" w:rsidP="001402E5">
      <w:pPr>
        <w:rPr>
          <w:sz w:val="22"/>
          <w:szCs w:val="22"/>
        </w:rPr>
      </w:pPr>
    </w:p>
    <w:p w:rsidR="001402E5" w:rsidRPr="007A1BFB" w:rsidRDefault="001402E5" w:rsidP="001402E5">
      <w:pPr>
        <w:rPr>
          <w:sz w:val="22"/>
          <w:szCs w:val="22"/>
        </w:rPr>
      </w:pPr>
      <w:r w:rsidRPr="007A1BFB">
        <w:rPr>
          <w:sz w:val="22"/>
          <w:szCs w:val="22"/>
        </w:rPr>
        <w:t>În cazuri foarte grave s-</w:t>
      </w:r>
      <w:r w:rsidR="00937B6A">
        <w:rPr>
          <w:sz w:val="22"/>
          <w:szCs w:val="22"/>
        </w:rPr>
        <w:t>a observat o înrăutățire</w:t>
      </w:r>
      <w:r w:rsidRPr="007A1BFB">
        <w:rPr>
          <w:sz w:val="22"/>
          <w:szCs w:val="22"/>
        </w:rPr>
        <w:t xml:space="preserve"> a simptomelor de </w:t>
      </w:r>
      <w:r w:rsidR="00865B2D" w:rsidRPr="007A1BFB">
        <w:rPr>
          <w:sz w:val="22"/>
          <w:szCs w:val="22"/>
        </w:rPr>
        <w:t>miasteni</w:t>
      </w:r>
      <w:r w:rsidR="00865B2D">
        <w:rPr>
          <w:sz w:val="22"/>
          <w:szCs w:val="22"/>
        </w:rPr>
        <w:t>a</w:t>
      </w:r>
      <w:r w:rsidR="00865B2D" w:rsidRPr="007A1BFB">
        <w:rPr>
          <w:sz w:val="22"/>
          <w:szCs w:val="22"/>
        </w:rPr>
        <w:t xml:space="preserve"> </w:t>
      </w:r>
      <w:r w:rsidRPr="007A1BFB">
        <w:rPr>
          <w:sz w:val="22"/>
          <w:szCs w:val="22"/>
        </w:rPr>
        <w:t xml:space="preserve">gravis. Dacă vi se întâmplă acest lucru, </w:t>
      </w:r>
      <w:r w:rsidRPr="007A1BFB">
        <w:rPr>
          <w:b/>
          <w:sz w:val="22"/>
          <w:szCs w:val="22"/>
        </w:rPr>
        <w:t>adresați-vă imediat medicului dumneavoastră.</w:t>
      </w:r>
    </w:p>
    <w:p w:rsidR="001402E5" w:rsidRPr="007A1BFB" w:rsidRDefault="001402E5" w:rsidP="001402E5">
      <w:pPr>
        <w:rPr>
          <w:sz w:val="22"/>
          <w:szCs w:val="22"/>
        </w:rPr>
      </w:pPr>
      <w:r w:rsidRPr="007A1BFB">
        <w:rPr>
          <w:sz w:val="22"/>
          <w:szCs w:val="22"/>
        </w:rPr>
        <w:t xml:space="preserve">Dacă </w:t>
      </w:r>
      <w:r w:rsidR="00865B2D">
        <w:rPr>
          <w:sz w:val="22"/>
          <w:szCs w:val="22"/>
        </w:rPr>
        <w:t>aveți</w:t>
      </w:r>
      <w:r w:rsidRPr="007A1BFB">
        <w:rPr>
          <w:sz w:val="22"/>
          <w:szCs w:val="22"/>
        </w:rPr>
        <w:t xml:space="preserve"> diabet zaharat și observați că aveți o concentrație de zahăr în sânge crescută sau scăzută (reacție adversă rară sau foarte rară), spuneți imediat medicului d</w:t>
      </w:r>
      <w:r w:rsidR="00937B6A">
        <w:rPr>
          <w:sz w:val="22"/>
          <w:szCs w:val="22"/>
        </w:rPr>
        <w:t>umneavoastră.</w:t>
      </w:r>
    </w:p>
    <w:p w:rsidR="001402E5" w:rsidRPr="007A1BFB" w:rsidRDefault="001402E5" w:rsidP="001402E5">
      <w:pPr>
        <w:rPr>
          <w:sz w:val="22"/>
          <w:szCs w:val="22"/>
        </w:rPr>
      </w:pPr>
    </w:p>
    <w:p w:rsidR="001402E5" w:rsidRPr="007A1BFB" w:rsidRDefault="001402E5" w:rsidP="001402E5">
      <w:pPr>
        <w:rPr>
          <w:sz w:val="22"/>
          <w:szCs w:val="22"/>
        </w:rPr>
      </w:pPr>
      <w:r w:rsidRPr="007A1BFB">
        <w:rPr>
          <w:sz w:val="22"/>
          <w:szCs w:val="22"/>
        </w:rPr>
        <w:t xml:space="preserve">Dacă sunteți vârstnic, aveți probleme cu rinichii și observați o scădere a debitului urinar, umflare la nivelul picioarelor, gleznelor sau labei piciorului, oboseală, greață, somnolență, respirație dificilă sau confuzie (acestea pot fi semne și simptome de insuficiență renală, </w:t>
      </w:r>
      <w:r w:rsidR="00937B6A">
        <w:rPr>
          <w:sz w:val="22"/>
          <w:szCs w:val="22"/>
        </w:rPr>
        <w:t>o reacție adversă</w:t>
      </w:r>
      <w:r w:rsidRPr="007A1BFB">
        <w:rPr>
          <w:sz w:val="22"/>
          <w:szCs w:val="22"/>
        </w:rPr>
        <w:t xml:space="preserve"> rară), </w:t>
      </w:r>
      <w:r w:rsidRPr="007A1BFB">
        <w:rPr>
          <w:b/>
          <w:sz w:val="22"/>
          <w:szCs w:val="22"/>
        </w:rPr>
        <w:t>adresați-vă imediat medicului dumneavoastră</w:t>
      </w:r>
      <w:r w:rsidRPr="007A1BFB">
        <w:rPr>
          <w:sz w:val="22"/>
          <w:szCs w:val="22"/>
        </w:rPr>
        <w:t>.</w:t>
      </w:r>
    </w:p>
    <w:p w:rsidR="001402E5" w:rsidRPr="007A1BFB" w:rsidRDefault="001402E5" w:rsidP="001402E5">
      <w:pPr>
        <w:rPr>
          <w:sz w:val="22"/>
          <w:szCs w:val="22"/>
        </w:rPr>
      </w:pPr>
    </w:p>
    <w:p w:rsidR="001402E5" w:rsidRPr="007A1BFB" w:rsidRDefault="001402E5" w:rsidP="001402E5">
      <w:pPr>
        <w:rPr>
          <w:sz w:val="22"/>
          <w:szCs w:val="22"/>
        </w:rPr>
      </w:pPr>
      <w:r w:rsidRPr="007A1BFB">
        <w:rPr>
          <w:b/>
          <w:sz w:val="22"/>
          <w:szCs w:val="22"/>
        </w:rPr>
        <w:t xml:space="preserve">Alte reacții adverse </w:t>
      </w:r>
      <w:r w:rsidRPr="007A1BFB">
        <w:rPr>
          <w:sz w:val="22"/>
          <w:szCs w:val="22"/>
        </w:rPr>
        <w:t>care au fost observate în timpul tratamentului cu moxifloxacină sunt enumerate mai jos în funcție de frecvență:</w:t>
      </w:r>
    </w:p>
    <w:p w:rsidR="001402E5" w:rsidRPr="007A1BFB" w:rsidRDefault="001402E5" w:rsidP="001402E5">
      <w:pPr>
        <w:rPr>
          <w:b/>
          <w:sz w:val="22"/>
          <w:szCs w:val="22"/>
        </w:rPr>
      </w:pPr>
    </w:p>
    <w:p w:rsidR="001402E5" w:rsidRPr="007A1BFB" w:rsidRDefault="001402E5" w:rsidP="001402E5">
      <w:pPr>
        <w:rPr>
          <w:sz w:val="22"/>
          <w:szCs w:val="22"/>
        </w:rPr>
      </w:pPr>
      <w:r w:rsidRPr="007A1BFB">
        <w:rPr>
          <w:b/>
          <w:sz w:val="22"/>
          <w:szCs w:val="22"/>
        </w:rPr>
        <w:t>Frecvente</w:t>
      </w:r>
      <w:r w:rsidRPr="007A1BFB">
        <w:rPr>
          <w:sz w:val="22"/>
          <w:szCs w:val="22"/>
        </w:rPr>
        <w:t xml:space="preserve"> (pot afecta până la 1 din 10 persoane):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greaţă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diaree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ameţeli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durere de stomac și </w:t>
      </w:r>
      <w:r w:rsidR="00937B6A">
        <w:rPr>
          <w:sz w:val="22"/>
          <w:szCs w:val="22"/>
        </w:rPr>
        <w:t xml:space="preserve">de </w:t>
      </w:r>
      <w:r w:rsidRPr="007A1BFB">
        <w:rPr>
          <w:sz w:val="22"/>
          <w:szCs w:val="22"/>
        </w:rPr>
        <w:t>abdom</w:t>
      </w:r>
      <w:r w:rsidR="00937B6A">
        <w:rPr>
          <w:sz w:val="22"/>
          <w:szCs w:val="22"/>
        </w:rPr>
        <w:t>en</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vărsături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durere de cap</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creştere a concentraţiei </w:t>
      </w:r>
      <w:r w:rsidR="00865B2D" w:rsidRPr="007A1BFB">
        <w:rPr>
          <w:sz w:val="22"/>
          <w:szCs w:val="22"/>
        </w:rPr>
        <w:t>un</w:t>
      </w:r>
      <w:r w:rsidR="00865B2D">
        <w:rPr>
          <w:sz w:val="22"/>
          <w:szCs w:val="22"/>
        </w:rPr>
        <w:t>or</w:t>
      </w:r>
      <w:r w:rsidR="00865B2D" w:rsidRPr="007A1BFB">
        <w:rPr>
          <w:sz w:val="22"/>
          <w:szCs w:val="22"/>
        </w:rPr>
        <w:t xml:space="preserve"> </w:t>
      </w:r>
      <w:r w:rsidRPr="007A1BFB">
        <w:rPr>
          <w:sz w:val="22"/>
          <w:szCs w:val="22"/>
        </w:rPr>
        <w:t>enzime</w:t>
      </w:r>
      <w:r w:rsidR="00937B6A">
        <w:rPr>
          <w:sz w:val="22"/>
          <w:szCs w:val="22"/>
        </w:rPr>
        <w:t xml:space="preserve"> </w:t>
      </w:r>
      <w:r w:rsidR="00865B2D" w:rsidRPr="007A1BFB">
        <w:rPr>
          <w:sz w:val="22"/>
          <w:szCs w:val="22"/>
        </w:rPr>
        <w:t>speci</w:t>
      </w:r>
      <w:r w:rsidR="00865B2D">
        <w:rPr>
          <w:sz w:val="22"/>
          <w:szCs w:val="22"/>
        </w:rPr>
        <w:t>fice</w:t>
      </w:r>
      <w:r w:rsidR="00865B2D" w:rsidRPr="007A1BFB">
        <w:rPr>
          <w:sz w:val="22"/>
          <w:szCs w:val="22"/>
        </w:rPr>
        <w:t xml:space="preserve"> </w:t>
      </w:r>
      <w:r w:rsidRPr="007A1BFB">
        <w:rPr>
          <w:sz w:val="22"/>
          <w:szCs w:val="22"/>
        </w:rPr>
        <w:t>ficatului în sânge (transaminaze)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infecții provocate de bacterii sau fungi</w:t>
      </w:r>
      <w:r w:rsidR="00937B6A">
        <w:rPr>
          <w:sz w:val="22"/>
          <w:szCs w:val="22"/>
        </w:rPr>
        <w:t xml:space="preserve"> rezistente(ți)</w:t>
      </w:r>
      <w:r w:rsidRPr="007A1BFB">
        <w:rPr>
          <w:sz w:val="22"/>
          <w:szCs w:val="22"/>
        </w:rPr>
        <w:t>, de exemplu infecții la nivelul gurii și vaginului provocate de Candida</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modificări ale ritmului</w:t>
      </w:r>
      <w:r w:rsidR="00865B2D">
        <w:rPr>
          <w:sz w:val="22"/>
          <w:szCs w:val="22"/>
        </w:rPr>
        <w:t xml:space="preserve"> bătăilor</w:t>
      </w:r>
      <w:r w:rsidRPr="007A1BFB">
        <w:rPr>
          <w:sz w:val="22"/>
          <w:szCs w:val="22"/>
        </w:rPr>
        <w:t xml:space="preserve"> inimii (pe ECG) la pacienți cu concentrații scăzute ale potasiului în sânge</w:t>
      </w:r>
    </w:p>
    <w:p w:rsidR="001402E5" w:rsidRPr="007A1BFB" w:rsidRDefault="001402E5" w:rsidP="001402E5">
      <w:pPr>
        <w:autoSpaceDE w:val="0"/>
        <w:autoSpaceDN w:val="0"/>
        <w:adjustRightInd w:val="0"/>
        <w:rPr>
          <w:sz w:val="22"/>
          <w:szCs w:val="22"/>
        </w:rPr>
      </w:pPr>
    </w:p>
    <w:p w:rsidR="001402E5" w:rsidRPr="007A1BFB" w:rsidRDefault="001402E5" w:rsidP="001402E5">
      <w:pPr>
        <w:autoSpaceDE w:val="0"/>
        <w:autoSpaceDN w:val="0"/>
        <w:adjustRightInd w:val="0"/>
        <w:rPr>
          <w:sz w:val="22"/>
          <w:szCs w:val="22"/>
        </w:rPr>
      </w:pPr>
      <w:r w:rsidRPr="007A1BFB">
        <w:rPr>
          <w:b/>
          <w:sz w:val="22"/>
          <w:szCs w:val="22"/>
        </w:rPr>
        <w:t>Mai puţin frecvente</w:t>
      </w:r>
      <w:r w:rsidRPr="007A1BFB">
        <w:rPr>
          <w:sz w:val="22"/>
          <w:szCs w:val="22"/>
        </w:rPr>
        <w:t xml:space="preserve"> (pot afecta cel mult 1 din 100 persoane):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erupţii trecătoare pe piele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probleme de stomac (indigestie/senzație de arsură în capul pieptului)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modificări ale senzației gustului (pierdere</w:t>
      </w:r>
      <w:r w:rsidR="00865B2D">
        <w:rPr>
          <w:sz w:val="22"/>
          <w:szCs w:val="22"/>
        </w:rPr>
        <w:t xml:space="preserve"> </w:t>
      </w:r>
      <w:r w:rsidRPr="007A1BFB">
        <w:rPr>
          <w:sz w:val="22"/>
          <w:szCs w:val="22"/>
        </w:rPr>
        <w:t>a senzației gustative în cazuri foarte rare)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probleme de somn (în special insomnie)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creștere a </w:t>
      </w:r>
      <w:r w:rsidR="00865B2D" w:rsidRPr="007A1BFB">
        <w:rPr>
          <w:sz w:val="22"/>
          <w:szCs w:val="22"/>
        </w:rPr>
        <w:t>a concentraţiei un</w:t>
      </w:r>
      <w:r w:rsidR="00865B2D">
        <w:rPr>
          <w:sz w:val="22"/>
          <w:szCs w:val="22"/>
        </w:rPr>
        <w:t>or</w:t>
      </w:r>
      <w:r w:rsidR="00865B2D" w:rsidRPr="007A1BFB">
        <w:rPr>
          <w:sz w:val="22"/>
          <w:szCs w:val="22"/>
        </w:rPr>
        <w:t xml:space="preserve"> enzime</w:t>
      </w:r>
      <w:r w:rsidR="00865B2D">
        <w:rPr>
          <w:sz w:val="22"/>
          <w:szCs w:val="22"/>
        </w:rPr>
        <w:t xml:space="preserve"> </w:t>
      </w:r>
      <w:r w:rsidR="00865B2D" w:rsidRPr="007A1BFB">
        <w:rPr>
          <w:sz w:val="22"/>
          <w:szCs w:val="22"/>
        </w:rPr>
        <w:t>spec</w:t>
      </w:r>
      <w:r w:rsidR="00865B2D">
        <w:rPr>
          <w:sz w:val="22"/>
          <w:szCs w:val="22"/>
        </w:rPr>
        <w:t>iale</w:t>
      </w:r>
      <w:r w:rsidR="00865B2D" w:rsidRPr="007A1BFB">
        <w:rPr>
          <w:sz w:val="22"/>
          <w:szCs w:val="22"/>
        </w:rPr>
        <w:t xml:space="preserve"> </w:t>
      </w:r>
      <w:r w:rsidR="00865B2D">
        <w:rPr>
          <w:sz w:val="22"/>
          <w:szCs w:val="22"/>
        </w:rPr>
        <w:t xml:space="preserve">ale </w:t>
      </w:r>
      <w:r w:rsidRPr="007A1BFB">
        <w:rPr>
          <w:sz w:val="22"/>
          <w:szCs w:val="22"/>
        </w:rPr>
        <w:t>ficatului în sânge (gamaglutamil-transferază și/sau fosfatază alcalină)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număr scăzut al unor celule albe speciale în sânge (</w:t>
      </w:r>
      <w:r w:rsidR="00937B6A">
        <w:rPr>
          <w:sz w:val="22"/>
          <w:szCs w:val="22"/>
        </w:rPr>
        <w:t>leuc</w:t>
      </w:r>
      <w:r w:rsidRPr="007A1BFB">
        <w:rPr>
          <w:sz w:val="22"/>
          <w:szCs w:val="22"/>
        </w:rPr>
        <w:t>ocite, neutrofile)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constipaţie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senzație de mâncărime a pielii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senzație de amețeli (senzație de </w:t>
      </w:r>
      <w:r w:rsidR="00865B2D">
        <w:rPr>
          <w:sz w:val="22"/>
          <w:szCs w:val="22"/>
        </w:rPr>
        <w:t>învărtire</w:t>
      </w:r>
      <w:r w:rsidR="00865B2D" w:rsidRPr="007A1BFB">
        <w:rPr>
          <w:sz w:val="22"/>
          <w:szCs w:val="22"/>
        </w:rPr>
        <w:t xml:space="preserve"> </w:t>
      </w:r>
      <w:r w:rsidRPr="007A1BFB">
        <w:rPr>
          <w:sz w:val="22"/>
          <w:szCs w:val="22"/>
        </w:rPr>
        <w:t>sau de cădere)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somnolenţă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gaze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modificări ale ritmului </w:t>
      </w:r>
      <w:r w:rsidR="00865B2D">
        <w:rPr>
          <w:sz w:val="22"/>
          <w:szCs w:val="22"/>
        </w:rPr>
        <w:t xml:space="preserve">bătăilor </w:t>
      </w:r>
      <w:r w:rsidRPr="007A1BFB">
        <w:rPr>
          <w:sz w:val="22"/>
          <w:szCs w:val="22"/>
        </w:rPr>
        <w:t>inimii (ECG)</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tulburări ale funcției ficatului (inclusiv creșterea concentrației unei enzime speciale a ficatului în sânge (LDH))</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scădere</w:t>
      </w:r>
      <w:r w:rsidR="00937B6A">
        <w:rPr>
          <w:sz w:val="22"/>
          <w:szCs w:val="22"/>
        </w:rPr>
        <w:t xml:space="preserve"> </w:t>
      </w:r>
      <w:r w:rsidRPr="007A1BFB">
        <w:rPr>
          <w:sz w:val="22"/>
          <w:szCs w:val="22"/>
        </w:rPr>
        <w:t>a poftei de mâncare și a consumului de alimente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număr scăzut de celule albe în sânge</w:t>
      </w:r>
    </w:p>
    <w:p w:rsidR="001402E5" w:rsidRPr="007A1BFB" w:rsidRDefault="00865B2D" w:rsidP="001402E5">
      <w:pPr>
        <w:numPr>
          <w:ilvl w:val="0"/>
          <w:numId w:val="29"/>
        </w:numPr>
        <w:autoSpaceDE w:val="0"/>
        <w:autoSpaceDN w:val="0"/>
        <w:adjustRightInd w:val="0"/>
        <w:rPr>
          <w:sz w:val="22"/>
          <w:szCs w:val="22"/>
        </w:rPr>
      </w:pPr>
      <w:r>
        <w:rPr>
          <w:sz w:val="22"/>
          <w:szCs w:val="22"/>
        </w:rPr>
        <w:t>crampe</w:t>
      </w:r>
      <w:r w:rsidRPr="007A1BFB">
        <w:rPr>
          <w:sz w:val="22"/>
          <w:szCs w:val="22"/>
        </w:rPr>
        <w:t xml:space="preserve"> </w:t>
      </w:r>
      <w:r w:rsidR="001402E5" w:rsidRPr="007A1BFB">
        <w:rPr>
          <w:sz w:val="22"/>
          <w:szCs w:val="22"/>
        </w:rPr>
        <w:t>sau dureri la nivelul spatelui, pieptului, pelvisului și extremităților</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creștere</w:t>
      </w:r>
      <w:r w:rsidR="00865B2D">
        <w:rPr>
          <w:sz w:val="22"/>
          <w:szCs w:val="22"/>
        </w:rPr>
        <w:t xml:space="preserve"> </w:t>
      </w:r>
      <w:r w:rsidRPr="007A1BFB">
        <w:rPr>
          <w:sz w:val="22"/>
          <w:szCs w:val="22"/>
        </w:rPr>
        <w:t>a</w:t>
      </w:r>
      <w:r w:rsidR="00865B2D">
        <w:rPr>
          <w:sz w:val="22"/>
          <w:szCs w:val="22"/>
        </w:rPr>
        <w:t xml:space="preserve"> numărului</w:t>
      </w:r>
      <w:r w:rsidRPr="007A1BFB">
        <w:rPr>
          <w:sz w:val="22"/>
          <w:szCs w:val="22"/>
        </w:rPr>
        <w:t xml:space="preserve"> unor celule speciale în sânge, necesare pentru coagularea sângelui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transpirații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număr crescut ale unor celule albe specializate în sânge (eozinofile)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anxietate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senzație de rău (în special slăbiciune și oboseală)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tremurături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durere articulară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palpitații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bătăi ale inimii neregulate și rapide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respirație dificilă, inclusiv stări astmatice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creștere</w:t>
      </w:r>
      <w:r w:rsidR="00937B6A">
        <w:rPr>
          <w:sz w:val="22"/>
          <w:szCs w:val="22"/>
        </w:rPr>
        <w:t xml:space="preserve"> </w:t>
      </w:r>
      <w:r w:rsidRPr="007A1BFB">
        <w:rPr>
          <w:sz w:val="22"/>
          <w:szCs w:val="22"/>
        </w:rPr>
        <w:t>a concentrației unei enzime digestive speciale în sânge (amilază)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neliniște / agitație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senzație de furnicături (înțepături) și/sau amorțeală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urticarie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lărgire</w:t>
      </w:r>
      <w:r w:rsidR="00865B2D">
        <w:rPr>
          <w:sz w:val="22"/>
          <w:szCs w:val="22"/>
        </w:rPr>
        <w:t xml:space="preserve"> </w:t>
      </w:r>
      <w:r w:rsidRPr="007A1BFB">
        <w:rPr>
          <w:sz w:val="22"/>
          <w:szCs w:val="22"/>
        </w:rPr>
        <w:t>a vaselor de sânge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confuzie sau dezorientare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scădere a numărului unor celule speciale în sânge, necesare pentru coagularea sângelui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tulburări de vedere, inclusiv vedere dublă și încețoșată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scădere a coagulării sângelui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creștere a </w:t>
      </w:r>
      <w:r w:rsidR="00865B2D">
        <w:rPr>
          <w:sz w:val="22"/>
          <w:szCs w:val="22"/>
        </w:rPr>
        <w:t xml:space="preserve">concentrației </w:t>
      </w:r>
      <w:r w:rsidRPr="007A1BFB">
        <w:rPr>
          <w:sz w:val="22"/>
          <w:szCs w:val="22"/>
        </w:rPr>
        <w:t>lipidelor (grăsimilor) în sânge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număr scăzut de celule roșii în sânge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durere musculară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reacţie alergică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creștere a concentrației bilirubinei în sânge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inflamație la nivelul stomacului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deshidratare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anomalii severe ale ritmului </w:t>
      </w:r>
      <w:r w:rsidR="00865B2D">
        <w:rPr>
          <w:sz w:val="22"/>
          <w:szCs w:val="22"/>
        </w:rPr>
        <w:t xml:space="preserve">bătăilor </w:t>
      </w:r>
      <w:r w:rsidRPr="007A1BFB">
        <w:rPr>
          <w:sz w:val="22"/>
          <w:szCs w:val="22"/>
        </w:rPr>
        <w:t>inimii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piele uscată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angină pectorală (durere la nivelul pieptului din cauza aportului scăzut de oxigen la mușchiul inimii)</w:t>
      </w:r>
    </w:p>
    <w:p w:rsidR="001402E5" w:rsidRPr="007A1BFB" w:rsidRDefault="001402E5" w:rsidP="001402E5">
      <w:pPr>
        <w:autoSpaceDE w:val="0"/>
        <w:autoSpaceDN w:val="0"/>
        <w:adjustRightInd w:val="0"/>
        <w:rPr>
          <w:sz w:val="22"/>
          <w:szCs w:val="22"/>
        </w:rPr>
      </w:pPr>
    </w:p>
    <w:p w:rsidR="001402E5" w:rsidRPr="007A1BFB" w:rsidRDefault="001402E5" w:rsidP="001402E5">
      <w:pPr>
        <w:autoSpaceDE w:val="0"/>
        <w:autoSpaceDN w:val="0"/>
        <w:adjustRightInd w:val="0"/>
        <w:rPr>
          <w:sz w:val="22"/>
          <w:szCs w:val="22"/>
        </w:rPr>
      </w:pPr>
      <w:r w:rsidRPr="007A1BFB">
        <w:rPr>
          <w:b/>
          <w:sz w:val="22"/>
          <w:szCs w:val="22"/>
        </w:rPr>
        <w:t xml:space="preserve">Rare </w:t>
      </w:r>
      <w:r w:rsidRPr="007A1BFB">
        <w:rPr>
          <w:sz w:val="22"/>
          <w:szCs w:val="22"/>
        </w:rPr>
        <w:t>(pot afecta cel mult 1 din 1000 persoane):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spasme musculare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crampe musculare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halucinații</w:t>
      </w:r>
    </w:p>
    <w:p w:rsidR="001402E5" w:rsidRPr="007A1BFB" w:rsidRDefault="00865B2D" w:rsidP="001402E5">
      <w:pPr>
        <w:numPr>
          <w:ilvl w:val="0"/>
          <w:numId w:val="29"/>
        </w:numPr>
        <w:autoSpaceDE w:val="0"/>
        <w:autoSpaceDN w:val="0"/>
        <w:adjustRightInd w:val="0"/>
        <w:rPr>
          <w:sz w:val="22"/>
          <w:szCs w:val="22"/>
        </w:rPr>
      </w:pPr>
      <w:r>
        <w:rPr>
          <w:sz w:val="22"/>
          <w:szCs w:val="22"/>
        </w:rPr>
        <w:t>ten</w:t>
      </w:r>
      <w:r w:rsidRPr="007A1BFB">
        <w:rPr>
          <w:sz w:val="22"/>
          <w:szCs w:val="22"/>
        </w:rPr>
        <w:t xml:space="preserve">siune </w:t>
      </w:r>
      <w:r w:rsidR="001402E5" w:rsidRPr="007A1BFB">
        <w:rPr>
          <w:sz w:val="22"/>
          <w:szCs w:val="22"/>
        </w:rPr>
        <w:t xml:space="preserve">arterială </w:t>
      </w:r>
      <w:r>
        <w:rPr>
          <w:sz w:val="22"/>
          <w:szCs w:val="22"/>
        </w:rPr>
        <w:t>mare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umflături (la nivelul mâinilor, picioarelor, gleznelor, buzelor, gurii, gâtului)</w:t>
      </w:r>
    </w:p>
    <w:p w:rsidR="001402E5" w:rsidRPr="007A1BFB" w:rsidRDefault="00865B2D" w:rsidP="001402E5">
      <w:pPr>
        <w:numPr>
          <w:ilvl w:val="0"/>
          <w:numId w:val="29"/>
        </w:numPr>
        <w:autoSpaceDE w:val="0"/>
        <w:autoSpaceDN w:val="0"/>
        <w:adjustRightInd w:val="0"/>
        <w:rPr>
          <w:sz w:val="22"/>
          <w:szCs w:val="22"/>
        </w:rPr>
      </w:pPr>
      <w:r>
        <w:rPr>
          <w:sz w:val="22"/>
          <w:szCs w:val="22"/>
        </w:rPr>
        <w:t>tens</w:t>
      </w:r>
      <w:r w:rsidRPr="007A1BFB">
        <w:rPr>
          <w:sz w:val="22"/>
          <w:szCs w:val="22"/>
        </w:rPr>
        <w:t xml:space="preserve">iune </w:t>
      </w:r>
      <w:r w:rsidR="001402E5" w:rsidRPr="007A1BFB">
        <w:rPr>
          <w:sz w:val="22"/>
          <w:szCs w:val="22"/>
        </w:rPr>
        <w:t xml:space="preserve">arterială </w:t>
      </w:r>
      <w:r>
        <w:rPr>
          <w:sz w:val="22"/>
          <w:szCs w:val="22"/>
        </w:rPr>
        <w:t>mic</w:t>
      </w:r>
      <w:r w:rsidRPr="007A1BFB">
        <w:rPr>
          <w:sz w:val="22"/>
          <w:szCs w:val="22"/>
        </w:rPr>
        <w:t>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insuficiență renală (inclusiv creștere a rezultatelor unor analize speciale de laborator privind </w:t>
      </w:r>
      <w:r w:rsidR="00865B2D">
        <w:rPr>
          <w:sz w:val="22"/>
          <w:szCs w:val="22"/>
        </w:rPr>
        <w:t xml:space="preserve">funcția </w:t>
      </w:r>
      <w:r w:rsidR="00865B2D" w:rsidRPr="007A1BFB">
        <w:rPr>
          <w:sz w:val="22"/>
          <w:szCs w:val="22"/>
        </w:rPr>
        <w:t>rinichi</w:t>
      </w:r>
      <w:r w:rsidR="00865B2D">
        <w:rPr>
          <w:sz w:val="22"/>
          <w:szCs w:val="22"/>
        </w:rPr>
        <w:t>lor</w:t>
      </w:r>
      <w:r w:rsidRPr="007A1BFB">
        <w:rPr>
          <w:sz w:val="22"/>
          <w:szCs w:val="22"/>
        </w:rPr>
        <w:t>, cum sunt ureea și creatinina)</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inflamaţie a ficatului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inflamaţie la nivelul gurii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țiuituri/zgomote în urechi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icter (îngălbenire a albului ochilor sau </w:t>
      </w:r>
      <w:r w:rsidR="00560506">
        <w:rPr>
          <w:sz w:val="22"/>
          <w:szCs w:val="22"/>
        </w:rPr>
        <w:t xml:space="preserve">a </w:t>
      </w:r>
      <w:r w:rsidRPr="007A1BFB">
        <w:rPr>
          <w:sz w:val="22"/>
          <w:szCs w:val="22"/>
        </w:rPr>
        <w:t>pielii)</w:t>
      </w:r>
    </w:p>
    <w:p w:rsidR="001402E5" w:rsidRPr="007A1BFB" w:rsidRDefault="00865B2D" w:rsidP="001402E5">
      <w:pPr>
        <w:numPr>
          <w:ilvl w:val="0"/>
          <w:numId w:val="29"/>
        </w:numPr>
        <w:autoSpaceDE w:val="0"/>
        <w:autoSpaceDN w:val="0"/>
        <w:adjustRightInd w:val="0"/>
        <w:rPr>
          <w:sz w:val="22"/>
          <w:szCs w:val="22"/>
        </w:rPr>
      </w:pPr>
      <w:r>
        <w:rPr>
          <w:sz w:val="22"/>
          <w:szCs w:val="22"/>
        </w:rPr>
        <w:t xml:space="preserve">modificări </w:t>
      </w:r>
      <w:r w:rsidR="001402E5" w:rsidRPr="007A1BFB">
        <w:rPr>
          <w:sz w:val="22"/>
          <w:szCs w:val="22"/>
        </w:rPr>
        <w:t>ale senzațiilor la nivelul pielii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vise anormale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tulburări de concentra</w:t>
      </w:r>
      <w:r w:rsidR="00560506">
        <w:rPr>
          <w:sz w:val="22"/>
          <w:szCs w:val="22"/>
        </w:rPr>
        <w:t>re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dificultăţi </w:t>
      </w:r>
      <w:r w:rsidR="00865B2D">
        <w:rPr>
          <w:sz w:val="22"/>
          <w:szCs w:val="22"/>
        </w:rPr>
        <w:t>la</w:t>
      </w:r>
      <w:r w:rsidR="00865B2D" w:rsidRPr="007A1BFB">
        <w:rPr>
          <w:sz w:val="22"/>
          <w:szCs w:val="22"/>
        </w:rPr>
        <w:t xml:space="preserve"> </w:t>
      </w:r>
      <w:r w:rsidRPr="007A1BFB">
        <w:rPr>
          <w:sz w:val="22"/>
          <w:szCs w:val="22"/>
        </w:rPr>
        <w:t>înghiţire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modificări ale senzației mirosului (inclusiv pierderea mirosului)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tulburări ale echilibrului și capacitate de coordonare scăzută (</w:t>
      </w:r>
      <w:r w:rsidR="00560506">
        <w:rPr>
          <w:sz w:val="22"/>
          <w:szCs w:val="22"/>
        </w:rPr>
        <w:t>din cauza amețelilor</w:t>
      </w:r>
      <w:r w:rsidRPr="007A1BFB">
        <w:rPr>
          <w:sz w:val="22"/>
          <w:szCs w:val="22"/>
        </w:rPr>
        <w:t>)</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pierdere totală sau parțială a memoriei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tulburări ale auzului, inclusiv surditate (de obicei reversibilă)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creștere</w:t>
      </w:r>
      <w:r w:rsidR="00560506">
        <w:rPr>
          <w:sz w:val="22"/>
          <w:szCs w:val="22"/>
        </w:rPr>
        <w:t xml:space="preserve"> </w:t>
      </w:r>
      <w:r w:rsidRPr="007A1BFB">
        <w:rPr>
          <w:sz w:val="22"/>
          <w:szCs w:val="22"/>
        </w:rPr>
        <w:t>a concentrației de acid uric în sânge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instabilitate emoțională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tulburări de vorbire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leşin</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slăbiciune musculară</w:t>
      </w:r>
    </w:p>
    <w:p w:rsidR="001402E5" w:rsidRPr="007A1BFB" w:rsidRDefault="001402E5" w:rsidP="001402E5">
      <w:pPr>
        <w:autoSpaceDE w:val="0"/>
        <w:autoSpaceDN w:val="0"/>
        <w:adjustRightInd w:val="0"/>
        <w:rPr>
          <w:b/>
          <w:sz w:val="22"/>
          <w:szCs w:val="22"/>
        </w:rPr>
      </w:pPr>
    </w:p>
    <w:p w:rsidR="001402E5" w:rsidRPr="007A1BFB" w:rsidRDefault="001402E5" w:rsidP="001402E5">
      <w:pPr>
        <w:autoSpaceDE w:val="0"/>
        <w:autoSpaceDN w:val="0"/>
        <w:adjustRightInd w:val="0"/>
        <w:rPr>
          <w:sz w:val="22"/>
          <w:szCs w:val="22"/>
        </w:rPr>
      </w:pPr>
      <w:r w:rsidRPr="007A1BFB">
        <w:rPr>
          <w:b/>
          <w:sz w:val="22"/>
          <w:szCs w:val="22"/>
        </w:rPr>
        <w:t>Foarte rare</w:t>
      </w:r>
      <w:r w:rsidRPr="007A1BFB">
        <w:rPr>
          <w:sz w:val="22"/>
          <w:szCs w:val="22"/>
        </w:rPr>
        <w:t xml:space="preserve"> (pot afecta cel mult 1 din 10000 persoane):</w:t>
      </w:r>
    </w:p>
    <w:p w:rsidR="00FD3CA0" w:rsidRPr="00185052" w:rsidRDefault="00FD3CA0" w:rsidP="00FD3CA0">
      <w:pPr>
        <w:numPr>
          <w:ilvl w:val="0"/>
          <w:numId w:val="29"/>
        </w:numPr>
        <w:autoSpaceDE w:val="0"/>
        <w:autoSpaceDN w:val="0"/>
        <w:adjustRightInd w:val="0"/>
        <w:rPr>
          <w:sz w:val="22"/>
          <w:szCs w:val="22"/>
        </w:rPr>
      </w:pPr>
      <w:r w:rsidRPr="00185052">
        <w:rPr>
          <w:sz w:val="22"/>
          <w:szCs w:val="22"/>
        </w:rPr>
        <w:t>scădere a numarului de celule roșii si albe din sânge (pancitopenie)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inflamație la nivelul articulațiilor</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 xml:space="preserve">ritm </w:t>
      </w:r>
      <w:r w:rsidR="00865B2D" w:rsidRPr="007A1BFB">
        <w:rPr>
          <w:sz w:val="22"/>
          <w:szCs w:val="22"/>
        </w:rPr>
        <w:t xml:space="preserve">anormal </w:t>
      </w:r>
      <w:r w:rsidRPr="007A1BFB">
        <w:rPr>
          <w:sz w:val="22"/>
          <w:szCs w:val="22"/>
        </w:rPr>
        <w:t xml:space="preserve">al </w:t>
      </w:r>
      <w:r w:rsidR="00865B2D">
        <w:rPr>
          <w:sz w:val="22"/>
          <w:szCs w:val="22"/>
        </w:rPr>
        <w:t xml:space="preserve">bătăilor </w:t>
      </w:r>
      <w:r w:rsidRPr="007A1BFB">
        <w:rPr>
          <w:sz w:val="22"/>
          <w:szCs w:val="22"/>
        </w:rPr>
        <w:t xml:space="preserve">inimii </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creștere a sensibilității pielii</w:t>
      </w:r>
    </w:p>
    <w:p w:rsidR="001402E5" w:rsidRPr="007A1BFB" w:rsidRDefault="00865B2D" w:rsidP="001402E5">
      <w:pPr>
        <w:numPr>
          <w:ilvl w:val="0"/>
          <w:numId w:val="29"/>
        </w:numPr>
        <w:autoSpaceDE w:val="0"/>
        <w:autoSpaceDN w:val="0"/>
        <w:adjustRightInd w:val="0"/>
        <w:rPr>
          <w:sz w:val="22"/>
          <w:szCs w:val="22"/>
        </w:rPr>
      </w:pPr>
      <w:r>
        <w:rPr>
          <w:sz w:val="22"/>
          <w:szCs w:val="22"/>
        </w:rPr>
        <w:t>depersonalizare</w:t>
      </w:r>
      <w:r w:rsidR="001402E5" w:rsidRPr="007A1BFB">
        <w:rPr>
          <w:sz w:val="22"/>
          <w:szCs w:val="22"/>
        </w:rPr>
        <w:t xml:space="preserve"> (senzația de a nu fi dumneavoastră înșivă)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creștere a coagulării sângelui</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rigiditate musculară</w:t>
      </w:r>
    </w:p>
    <w:p w:rsidR="001402E5" w:rsidRDefault="001402E5" w:rsidP="001402E5">
      <w:pPr>
        <w:numPr>
          <w:ilvl w:val="0"/>
          <w:numId w:val="29"/>
        </w:numPr>
        <w:autoSpaceDE w:val="0"/>
        <w:autoSpaceDN w:val="0"/>
        <w:adjustRightInd w:val="0"/>
        <w:rPr>
          <w:sz w:val="22"/>
        </w:rPr>
      </w:pPr>
      <w:r w:rsidRPr="007A1BFB">
        <w:rPr>
          <w:sz w:val="22"/>
          <w:szCs w:val="22"/>
        </w:rPr>
        <w:t xml:space="preserve">scădere semnificativă a </w:t>
      </w:r>
      <w:r w:rsidR="00865B2D">
        <w:rPr>
          <w:sz w:val="22"/>
          <w:szCs w:val="22"/>
        </w:rPr>
        <w:t xml:space="preserve">numărlui </w:t>
      </w:r>
      <w:r w:rsidRPr="007A1BFB">
        <w:rPr>
          <w:sz w:val="22"/>
          <w:szCs w:val="22"/>
        </w:rPr>
        <w:t>unor celule albe speciale în sânge (agranulocitoză)</w:t>
      </w:r>
    </w:p>
    <w:p w:rsidR="001402E5" w:rsidRPr="007A1BFB" w:rsidRDefault="001402E5" w:rsidP="001402E5">
      <w:pPr>
        <w:rPr>
          <w:sz w:val="22"/>
          <w:szCs w:val="22"/>
        </w:rPr>
      </w:pPr>
    </w:p>
    <w:p w:rsidR="00DA2AF9" w:rsidRPr="00185052" w:rsidRDefault="00DA2AF9" w:rsidP="00DA2AF9">
      <w:pPr>
        <w:rPr>
          <w:sz w:val="22"/>
        </w:rPr>
      </w:pPr>
      <w:r w:rsidRPr="00185052">
        <w:rPr>
          <w:sz w:val="22"/>
        </w:rPr>
        <w:t>Cazuri foarte rare de reacții adverse de lungă durată (până la luni sau ani) sau permanente la medicament, de exemplu inflamații la nivelul tendoanelor, ruptură de tendon, durere articulară, durere la nivelul membrelor, dificultăți la mers, senzații anormale, cum ar fi înțepături, furnicături, gâdilături, senzație de arsură, amorțeală sau durere (neuropatie), depresie, oboseală, tulburări ale somnului, afectare a memoriei, precum și afectare a auzului, vederii, gustului și mirosului au fost asociate cu administrarea antibioticelor care conțin chinolone și fluorochinolone, în unele cazuri indiferent de factorii de risc preexistenți.</w:t>
      </w:r>
    </w:p>
    <w:p w:rsidR="00DA2AF9" w:rsidRDefault="00DA2AF9" w:rsidP="001402E5">
      <w:pPr>
        <w:rPr>
          <w:sz w:val="22"/>
          <w:highlight w:val="cyan"/>
        </w:rPr>
      </w:pPr>
    </w:p>
    <w:p w:rsidR="00017668" w:rsidRPr="00AD0902" w:rsidRDefault="00017668" w:rsidP="00017668">
      <w:pPr>
        <w:rPr>
          <w:bCs/>
          <w:sz w:val="22"/>
          <w:szCs w:val="22"/>
        </w:rPr>
      </w:pPr>
      <w:r w:rsidRPr="00AD0902">
        <w:rPr>
          <w:bCs/>
          <w:sz w:val="22"/>
          <w:szCs w:val="22"/>
        </w:rPr>
        <w:t>La pacienții care au utilizat fluorochinolone s-au raportat cazuri de lărgire și slăbire a</w:t>
      </w:r>
      <w:r>
        <w:rPr>
          <w:bCs/>
          <w:sz w:val="22"/>
          <w:szCs w:val="22"/>
        </w:rPr>
        <w:t xml:space="preserve"> </w:t>
      </w:r>
      <w:r w:rsidRPr="00AD0902">
        <w:rPr>
          <w:bCs/>
          <w:sz w:val="22"/>
          <w:szCs w:val="22"/>
        </w:rPr>
        <w:t>peretelui aortei sau de fisurare a peretelui aortei (anevrisme și disecții), care pot duce la</w:t>
      </w:r>
      <w:r>
        <w:rPr>
          <w:bCs/>
          <w:sz w:val="22"/>
          <w:szCs w:val="22"/>
        </w:rPr>
        <w:t xml:space="preserve"> </w:t>
      </w:r>
      <w:r w:rsidRPr="00AD0902">
        <w:rPr>
          <w:bCs/>
          <w:sz w:val="22"/>
          <w:szCs w:val="22"/>
        </w:rPr>
        <w:t>rupere și deces, precum și cazuri de scurgeri la nivelul valvelor inimii. Vezi și pct. 2.</w:t>
      </w:r>
    </w:p>
    <w:p w:rsidR="00017668" w:rsidRPr="00E1466C" w:rsidRDefault="00017668" w:rsidP="001402E5">
      <w:pPr>
        <w:rPr>
          <w:sz w:val="22"/>
          <w:highlight w:val="cyan"/>
        </w:rPr>
      </w:pPr>
    </w:p>
    <w:p w:rsidR="00017668" w:rsidRPr="00185052" w:rsidRDefault="00DA2AF9" w:rsidP="00395062">
      <w:pPr>
        <w:numPr>
          <w:ilvl w:val="0"/>
          <w:numId w:val="29"/>
        </w:numPr>
        <w:autoSpaceDE w:val="0"/>
        <w:autoSpaceDN w:val="0"/>
        <w:adjustRightInd w:val="0"/>
        <w:rPr>
          <w:sz w:val="22"/>
          <w:szCs w:val="22"/>
        </w:rPr>
      </w:pPr>
      <w:r w:rsidRPr="00185052">
        <w:rPr>
          <w:sz w:val="22"/>
          <w:szCs w:val="22"/>
        </w:rPr>
        <w:t>In plus</w:t>
      </w:r>
      <w:r w:rsidR="001402E5" w:rsidRPr="00E1466C">
        <w:rPr>
          <w:sz w:val="22"/>
          <w:szCs w:val="22"/>
        </w:rPr>
        <w:t xml:space="preserve">, au existat cazuri foarte rare </w:t>
      </w:r>
      <w:r w:rsidR="00865B2D" w:rsidRPr="00E1466C">
        <w:rPr>
          <w:sz w:val="22"/>
          <w:szCs w:val="22"/>
        </w:rPr>
        <w:t xml:space="preserve">în care în urma tratamentului cu alte antibiotice chinolonice s-au raportat următoarele </w:t>
      </w:r>
      <w:r w:rsidR="001402E5" w:rsidRPr="00E1466C">
        <w:rPr>
          <w:sz w:val="22"/>
          <w:szCs w:val="22"/>
        </w:rPr>
        <w:t xml:space="preserve">reacții adverse, care ar putea apărea </w:t>
      </w:r>
      <w:r w:rsidR="00865B2D" w:rsidRPr="00E1466C">
        <w:rPr>
          <w:sz w:val="22"/>
          <w:szCs w:val="22"/>
        </w:rPr>
        <w:t>și</w:t>
      </w:r>
      <w:r w:rsidR="005A1584" w:rsidRPr="00E1466C">
        <w:rPr>
          <w:sz w:val="22"/>
          <w:szCs w:val="22"/>
        </w:rPr>
        <w:t xml:space="preserve"> în timpul tratamentului cu </w:t>
      </w:r>
      <w:r w:rsidR="00964C0A" w:rsidRPr="00E1466C">
        <w:rPr>
          <w:sz w:val="22"/>
          <w:szCs w:val="22"/>
        </w:rPr>
        <w:t>K</w:t>
      </w:r>
      <w:r w:rsidR="00440DE8" w:rsidRPr="00E1466C">
        <w:rPr>
          <w:sz w:val="22"/>
          <w:szCs w:val="22"/>
        </w:rPr>
        <w:t>imoks</w:t>
      </w:r>
      <w:r w:rsidR="00964C0A" w:rsidRPr="00E1466C">
        <w:rPr>
          <w:sz w:val="22"/>
          <w:szCs w:val="22"/>
        </w:rPr>
        <w:t xml:space="preserve"> </w:t>
      </w:r>
      <w:r w:rsidR="005A1584" w:rsidRPr="00E1466C">
        <w:rPr>
          <w:sz w:val="22"/>
          <w:szCs w:val="22"/>
        </w:rPr>
        <w:t>400 mg comprimate filmate</w:t>
      </w:r>
      <w:r w:rsidR="001402E5" w:rsidRPr="00E1466C">
        <w:rPr>
          <w:sz w:val="22"/>
          <w:szCs w:val="22"/>
        </w:rPr>
        <w:t>:</w:t>
      </w:r>
      <w:r w:rsidR="00017668" w:rsidRPr="00E1466C">
        <w:rPr>
          <w:sz w:val="22"/>
          <w:szCs w:val="22"/>
        </w:rPr>
        <w:t xml:space="preserve"> </w:t>
      </w:r>
    </w:p>
    <w:p w:rsidR="00395062" w:rsidRPr="00185052" w:rsidRDefault="00395062" w:rsidP="00395062">
      <w:pPr>
        <w:numPr>
          <w:ilvl w:val="0"/>
          <w:numId w:val="29"/>
        </w:numPr>
        <w:autoSpaceDE w:val="0"/>
        <w:autoSpaceDN w:val="0"/>
        <w:adjustRightInd w:val="0"/>
        <w:rPr>
          <w:sz w:val="22"/>
          <w:szCs w:val="22"/>
        </w:rPr>
      </w:pPr>
      <w:r w:rsidRPr="00185052">
        <w:rPr>
          <w:sz w:val="22"/>
          <w:szCs w:val="22"/>
        </w:rPr>
        <w:t>Presiune crescută la nivelul craniului (simptomele includ dureri de cap, probleme vizuale, inclusiv vedere încețoșată, pete „oarbe”, vedere dublă, pierderea vederii)</w:t>
      </w:r>
    </w:p>
    <w:p w:rsidR="00A06C37" w:rsidRDefault="00395062" w:rsidP="001402E5">
      <w:pPr>
        <w:numPr>
          <w:ilvl w:val="0"/>
          <w:numId w:val="29"/>
        </w:numPr>
        <w:autoSpaceDE w:val="0"/>
        <w:autoSpaceDN w:val="0"/>
        <w:adjustRightInd w:val="0"/>
        <w:rPr>
          <w:sz w:val="22"/>
          <w:szCs w:val="22"/>
        </w:rPr>
      </w:pPr>
      <w:r w:rsidRPr="007A1BFB">
        <w:rPr>
          <w:sz w:val="22"/>
          <w:szCs w:val="22"/>
        </w:rPr>
        <w:t>Creșteri ale concentrațiilor sodiului în sânge</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Creșteri ale concentrațiilor calciului în sânge</w:t>
      </w:r>
    </w:p>
    <w:p w:rsidR="001402E5" w:rsidRPr="007A1BFB" w:rsidRDefault="00865B2D" w:rsidP="001402E5">
      <w:pPr>
        <w:numPr>
          <w:ilvl w:val="0"/>
          <w:numId w:val="29"/>
        </w:numPr>
        <w:autoSpaceDE w:val="0"/>
        <w:autoSpaceDN w:val="0"/>
        <w:adjustRightInd w:val="0"/>
        <w:rPr>
          <w:sz w:val="22"/>
          <w:szCs w:val="22"/>
        </w:rPr>
      </w:pPr>
      <w:r>
        <w:rPr>
          <w:sz w:val="22"/>
          <w:szCs w:val="22"/>
        </w:rPr>
        <w:t>Un tip special de s</w:t>
      </w:r>
      <w:r w:rsidRPr="007A1BFB">
        <w:rPr>
          <w:sz w:val="22"/>
          <w:szCs w:val="22"/>
        </w:rPr>
        <w:t>cădere</w:t>
      </w:r>
      <w:r>
        <w:rPr>
          <w:sz w:val="22"/>
          <w:szCs w:val="22"/>
        </w:rPr>
        <w:t xml:space="preserve"> </w:t>
      </w:r>
      <w:r w:rsidR="001402E5" w:rsidRPr="007A1BFB">
        <w:rPr>
          <w:sz w:val="22"/>
          <w:szCs w:val="22"/>
        </w:rPr>
        <w:t>a numărului de celule roșii în sânge (anemie hemolitică)</w:t>
      </w:r>
    </w:p>
    <w:p w:rsidR="001402E5" w:rsidRPr="007A1BFB" w:rsidRDefault="001402E5" w:rsidP="001402E5">
      <w:pPr>
        <w:numPr>
          <w:ilvl w:val="0"/>
          <w:numId w:val="29"/>
        </w:numPr>
        <w:autoSpaceDE w:val="0"/>
        <w:autoSpaceDN w:val="0"/>
        <w:adjustRightInd w:val="0"/>
        <w:rPr>
          <w:sz w:val="22"/>
          <w:szCs w:val="22"/>
        </w:rPr>
      </w:pPr>
      <w:r w:rsidRPr="007A1BFB">
        <w:rPr>
          <w:sz w:val="22"/>
          <w:szCs w:val="22"/>
        </w:rPr>
        <w:t>Sensibilitate crescută a pielii la lumina soarelui sau</w:t>
      </w:r>
      <w:r w:rsidR="00250901">
        <w:rPr>
          <w:sz w:val="22"/>
          <w:szCs w:val="22"/>
        </w:rPr>
        <w:t xml:space="preserve"> la</w:t>
      </w:r>
      <w:r w:rsidRPr="007A1BFB">
        <w:rPr>
          <w:sz w:val="22"/>
          <w:szCs w:val="22"/>
        </w:rPr>
        <w:t xml:space="preserve"> lumin</w:t>
      </w:r>
      <w:r w:rsidR="00250901">
        <w:rPr>
          <w:sz w:val="22"/>
          <w:szCs w:val="22"/>
        </w:rPr>
        <w:t>a</w:t>
      </w:r>
      <w:r w:rsidRPr="007A1BFB">
        <w:rPr>
          <w:sz w:val="22"/>
          <w:szCs w:val="22"/>
        </w:rPr>
        <w:t xml:space="preserve"> ultraviolet</w:t>
      </w:r>
      <w:r w:rsidR="00250901">
        <w:rPr>
          <w:sz w:val="22"/>
          <w:szCs w:val="22"/>
        </w:rPr>
        <w:t>ă</w:t>
      </w:r>
      <w:r w:rsidRPr="007A1BFB">
        <w:rPr>
          <w:sz w:val="22"/>
          <w:szCs w:val="22"/>
        </w:rPr>
        <w:t xml:space="preserve"> (UV).</w:t>
      </w:r>
    </w:p>
    <w:p w:rsidR="001402E5" w:rsidRPr="007A1BFB" w:rsidRDefault="001402E5" w:rsidP="001402E5">
      <w:pPr>
        <w:rPr>
          <w:sz w:val="22"/>
          <w:szCs w:val="22"/>
        </w:rPr>
      </w:pPr>
    </w:p>
    <w:p w:rsidR="001402E5" w:rsidRPr="007A1BFB" w:rsidRDefault="001402E5" w:rsidP="001402E5">
      <w:pPr>
        <w:rPr>
          <w:b/>
          <w:sz w:val="22"/>
          <w:szCs w:val="22"/>
        </w:rPr>
      </w:pPr>
      <w:r w:rsidRPr="007A1BFB">
        <w:rPr>
          <w:b/>
          <w:sz w:val="22"/>
          <w:szCs w:val="22"/>
        </w:rPr>
        <w:t>Raportarea reacțiilor adverse</w:t>
      </w:r>
    </w:p>
    <w:p w:rsidR="00A06C37" w:rsidRPr="00A06C37" w:rsidRDefault="00A06C37" w:rsidP="00A06C37">
      <w:pPr>
        <w:rPr>
          <w:sz w:val="22"/>
          <w:szCs w:val="22"/>
          <w:lang w:eastAsia="en-US"/>
        </w:rPr>
      </w:pPr>
      <w:r w:rsidRPr="00E1466C">
        <w:rPr>
          <w:sz w:val="22"/>
          <w:szCs w:val="22"/>
        </w:rPr>
        <w:t>Dacă manifestaţi orice reacţii adverse, adresaţi-vă medicului dumneavoastră sau farmacistului. Acestea includ orice posibile reacţii adverse nemenţionate în acest prospect. De asemenea, puteţi raporta reacţiile adverse direct la</w:t>
      </w:r>
    </w:p>
    <w:p w:rsidR="00A06C37" w:rsidRPr="00E1466C" w:rsidRDefault="00A06C37" w:rsidP="00A06C37">
      <w:pPr>
        <w:rPr>
          <w:sz w:val="22"/>
          <w:szCs w:val="22"/>
        </w:rPr>
      </w:pPr>
      <w:r w:rsidRPr="00E1466C">
        <w:rPr>
          <w:sz w:val="22"/>
          <w:szCs w:val="22"/>
        </w:rPr>
        <w:t>Agenţia Naţională a Medicamentului şi a Dispozitivelor Medicale din România</w:t>
      </w:r>
    </w:p>
    <w:p w:rsidR="00A06C37" w:rsidRPr="00E1466C" w:rsidRDefault="00A06C37" w:rsidP="00A06C37">
      <w:pPr>
        <w:rPr>
          <w:sz w:val="22"/>
          <w:szCs w:val="22"/>
        </w:rPr>
      </w:pPr>
      <w:r w:rsidRPr="00E1466C">
        <w:rPr>
          <w:sz w:val="22"/>
          <w:szCs w:val="22"/>
        </w:rPr>
        <w:t>Str. Aviator Sănătescu nr. 48, sector 1</w:t>
      </w:r>
    </w:p>
    <w:p w:rsidR="00A06C37" w:rsidRPr="00E1466C" w:rsidRDefault="00A06C37" w:rsidP="00A06C37">
      <w:pPr>
        <w:rPr>
          <w:sz w:val="22"/>
          <w:szCs w:val="22"/>
        </w:rPr>
      </w:pPr>
      <w:r w:rsidRPr="00E1466C">
        <w:rPr>
          <w:sz w:val="22"/>
          <w:szCs w:val="22"/>
        </w:rPr>
        <w:t>Bucuresti 011478- RO</w:t>
      </w:r>
    </w:p>
    <w:p w:rsidR="00A06C37" w:rsidRPr="00E1466C" w:rsidRDefault="00A06C37" w:rsidP="00A06C37">
      <w:pPr>
        <w:rPr>
          <w:sz w:val="22"/>
          <w:szCs w:val="22"/>
          <w:lang w:val="pt-PT"/>
        </w:rPr>
      </w:pPr>
      <w:r w:rsidRPr="00E1466C">
        <w:rPr>
          <w:sz w:val="22"/>
          <w:szCs w:val="22"/>
          <w:lang w:val="pt-PT"/>
        </w:rPr>
        <w:t>Str. Aviator Sănătescu nr. 48, sector 1</w:t>
      </w:r>
    </w:p>
    <w:p w:rsidR="00A06C37" w:rsidRPr="00E1466C" w:rsidRDefault="00A06C37" w:rsidP="00A06C37">
      <w:pPr>
        <w:rPr>
          <w:sz w:val="22"/>
          <w:szCs w:val="22"/>
          <w:lang w:val="it-IT"/>
        </w:rPr>
      </w:pPr>
      <w:r w:rsidRPr="00E1466C">
        <w:rPr>
          <w:sz w:val="22"/>
          <w:szCs w:val="22"/>
          <w:lang w:val="it-IT"/>
        </w:rPr>
        <w:t xml:space="preserve">Bucureşti 011478- RO </w:t>
      </w:r>
    </w:p>
    <w:p w:rsidR="00A06C37" w:rsidRPr="00E1466C" w:rsidRDefault="00A06C37" w:rsidP="00A06C37">
      <w:pPr>
        <w:rPr>
          <w:sz w:val="22"/>
          <w:szCs w:val="22"/>
          <w:u w:val="single"/>
          <w:lang w:val="it-IT"/>
        </w:rPr>
      </w:pPr>
      <w:r w:rsidRPr="00E1466C">
        <w:rPr>
          <w:sz w:val="22"/>
          <w:szCs w:val="22"/>
          <w:lang w:val="it-IT"/>
        </w:rPr>
        <w:t xml:space="preserve">e-mail: </w:t>
      </w:r>
      <w:hyperlink r:id="rId7" w:history="1">
        <w:r w:rsidRPr="00E1466C">
          <w:rPr>
            <w:rStyle w:val="Hyperlink"/>
            <w:sz w:val="22"/>
            <w:szCs w:val="22"/>
            <w:lang w:val="it-IT"/>
          </w:rPr>
          <w:t>adr@anm.ro</w:t>
        </w:r>
      </w:hyperlink>
    </w:p>
    <w:p w:rsidR="00A06C37" w:rsidRPr="00E1466C" w:rsidRDefault="00A06C37" w:rsidP="00A06C37">
      <w:pPr>
        <w:rPr>
          <w:sz w:val="22"/>
          <w:szCs w:val="22"/>
          <w:lang w:val="nl-NL"/>
        </w:rPr>
      </w:pPr>
      <w:r w:rsidRPr="00E1466C">
        <w:rPr>
          <w:sz w:val="22"/>
          <w:szCs w:val="22"/>
          <w:lang w:val="nl-NL"/>
        </w:rPr>
        <w:t xml:space="preserve">Website: </w:t>
      </w:r>
      <w:hyperlink r:id="rId8" w:history="1">
        <w:r w:rsidRPr="00E1466C">
          <w:rPr>
            <w:rStyle w:val="Hyperlink"/>
            <w:sz w:val="22"/>
            <w:szCs w:val="22"/>
            <w:lang w:val="nl-NL"/>
          </w:rPr>
          <w:t>www.anm.ro</w:t>
        </w:r>
      </w:hyperlink>
    </w:p>
    <w:p w:rsidR="00A06C37" w:rsidRPr="00E1466C" w:rsidRDefault="00A06C37" w:rsidP="00A06C37">
      <w:pPr>
        <w:rPr>
          <w:sz w:val="22"/>
          <w:szCs w:val="22"/>
        </w:rPr>
      </w:pPr>
      <w:r w:rsidRPr="00E1466C">
        <w:rPr>
          <w:sz w:val="22"/>
          <w:szCs w:val="22"/>
        </w:rPr>
        <w:t>Raportând reacţiile adverse, puteţi contribui la furnizarea de informaţii suplimentare privind siguranţa acestui medicament.</w:t>
      </w:r>
    </w:p>
    <w:p w:rsidR="001402E5" w:rsidRPr="007A1BFB" w:rsidRDefault="001402E5" w:rsidP="00E1466C">
      <w:pPr>
        <w:rPr>
          <w:sz w:val="22"/>
          <w:szCs w:val="22"/>
        </w:rPr>
      </w:pPr>
    </w:p>
    <w:p w:rsidR="001402E5" w:rsidRPr="007A1BFB" w:rsidRDefault="001402E5" w:rsidP="001402E5">
      <w:pPr>
        <w:numPr>
          <w:ilvl w:val="12"/>
          <w:numId w:val="0"/>
        </w:numPr>
        <w:ind w:right="-2"/>
        <w:rPr>
          <w:sz w:val="22"/>
          <w:szCs w:val="22"/>
        </w:rPr>
      </w:pPr>
    </w:p>
    <w:p w:rsidR="001402E5" w:rsidRPr="007A1BFB" w:rsidRDefault="001402E5" w:rsidP="001402E5">
      <w:pPr>
        <w:numPr>
          <w:ilvl w:val="12"/>
          <w:numId w:val="0"/>
        </w:numPr>
        <w:ind w:left="567" w:right="-2" w:hanging="567"/>
        <w:rPr>
          <w:sz w:val="22"/>
          <w:szCs w:val="22"/>
        </w:rPr>
      </w:pPr>
      <w:r w:rsidRPr="007A1BFB">
        <w:rPr>
          <w:b/>
          <w:sz w:val="22"/>
          <w:szCs w:val="22"/>
        </w:rPr>
        <w:t>5.</w:t>
      </w:r>
      <w:r w:rsidRPr="007A1BFB">
        <w:rPr>
          <w:b/>
          <w:sz w:val="22"/>
          <w:szCs w:val="22"/>
        </w:rPr>
        <w:tab/>
        <w:t xml:space="preserve">Cum se păstrează </w:t>
      </w:r>
      <w:r w:rsidR="00964C0A">
        <w:rPr>
          <w:b/>
          <w:sz w:val="22"/>
          <w:szCs w:val="22"/>
        </w:rPr>
        <w:t>K</w:t>
      </w:r>
      <w:r w:rsidR="00440DE8">
        <w:rPr>
          <w:b/>
          <w:sz w:val="22"/>
          <w:szCs w:val="22"/>
        </w:rPr>
        <w:t>imoks</w:t>
      </w:r>
      <w:r w:rsidR="005A1584">
        <w:rPr>
          <w:b/>
          <w:sz w:val="22"/>
          <w:szCs w:val="22"/>
        </w:rPr>
        <w:t xml:space="preserve"> </w:t>
      </w:r>
      <w:r w:rsidR="005A1584" w:rsidRPr="005A1584">
        <w:rPr>
          <w:b/>
          <w:sz w:val="22"/>
          <w:szCs w:val="22"/>
        </w:rPr>
        <w:t>400 mg comprimate filmate</w:t>
      </w:r>
    </w:p>
    <w:p w:rsidR="001402E5" w:rsidRPr="007A1BFB" w:rsidRDefault="001402E5" w:rsidP="001402E5">
      <w:pPr>
        <w:numPr>
          <w:ilvl w:val="12"/>
          <w:numId w:val="0"/>
        </w:numPr>
        <w:ind w:right="-2"/>
        <w:rPr>
          <w:sz w:val="22"/>
          <w:szCs w:val="22"/>
        </w:rPr>
      </w:pPr>
    </w:p>
    <w:p w:rsidR="001402E5" w:rsidRPr="007A1BFB" w:rsidRDefault="001402E5" w:rsidP="001402E5">
      <w:pPr>
        <w:numPr>
          <w:ilvl w:val="12"/>
          <w:numId w:val="0"/>
        </w:numPr>
        <w:ind w:right="-2"/>
        <w:rPr>
          <w:sz w:val="22"/>
          <w:szCs w:val="22"/>
        </w:rPr>
      </w:pPr>
      <w:r w:rsidRPr="007A1BFB">
        <w:rPr>
          <w:sz w:val="22"/>
          <w:szCs w:val="22"/>
        </w:rPr>
        <w:t xml:space="preserve">A nu se lăsa la vederea şi îndemâna copiilor. </w:t>
      </w:r>
    </w:p>
    <w:p w:rsidR="001402E5" w:rsidRPr="007A1BFB" w:rsidRDefault="001402E5" w:rsidP="001402E5">
      <w:pPr>
        <w:numPr>
          <w:ilvl w:val="12"/>
          <w:numId w:val="0"/>
        </w:numPr>
        <w:ind w:right="-2"/>
        <w:rPr>
          <w:sz w:val="22"/>
          <w:szCs w:val="22"/>
        </w:rPr>
      </w:pPr>
      <w:r w:rsidRPr="007A1BFB">
        <w:rPr>
          <w:sz w:val="22"/>
          <w:szCs w:val="22"/>
        </w:rPr>
        <w:t xml:space="preserve">Nu utilizaţi acest medicament după data de expirare înscrisă pe blister și pe cutie după </w:t>
      </w:r>
      <w:r w:rsidR="00C73414" w:rsidRPr="00C73414">
        <w:rPr>
          <w:sz w:val="22"/>
          <w:szCs w:val="22"/>
        </w:rPr>
        <w:t>„EXP”</w:t>
      </w:r>
      <w:r w:rsidRPr="007A1BFB">
        <w:rPr>
          <w:sz w:val="22"/>
          <w:szCs w:val="22"/>
        </w:rPr>
        <w:t xml:space="preserve">. Data de expirare se referă la ultima zi a lunii respective. </w:t>
      </w:r>
    </w:p>
    <w:p w:rsidR="001402E5" w:rsidRPr="007A1BFB" w:rsidRDefault="001402E5" w:rsidP="001402E5">
      <w:pPr>
        <w:numPr>
          <w:ilvl w:val="12"/>
          <w:numId w:val="0"/>
        </w:numPr>
        <w:ind w:right="-2"/>
        <w:rPr>
          <w:sz w:val="22"/>
          <w:szCs w:val="22"/>
        </w:rPr>
      </w:pPr>
      <w:r w:rsidRPr="007A1BFB">
        <w:rPr>
          <w:sz w:val="22"/>
          <w:szCs w:val="22"/>
        </w:rPr>
        <w:t xml:space="preserve">Acest medicament nu necesită condiţii </w:t>
      </w:r>
      <w:r w:rsidR="00865B2D" w:rsidRPr="007A1BFB">
        <w:rPr>
          <w:sz w:val="22"/>
          <w:szCs w:val="22"/>
        </w:rPr>
        <w:t xml:space="preserve">speciale </w:t>
      </w:r>
      <w:r w:rsidRPr="007A1BFB">
        <w:rPr>
          <w:sz w:val="22"/>
          <w:szCs w:val="22"/>
        </w:rPr>
        <w:t>de temperatură de păstrare.</w:t>
      </w:r>
    </w:p>
    <w:p w:rsidR="001402E5" w:rsidRPr="007A1BFB" w:rsidRDefault="001402E5" w:rsidP="001402E5">
      <w:pPr>
        <w:numPr>
          <w:ilvl w:val="12"/>
          <w:numId w:val="0"/>
        </w:numPr>
        <w:ind w:right="-2"/>
        <w:rPr>
          <w:sz w:val="22"/>
          <w:szCs w:val="22"/>
        </w:rPr>
      </w:pPr>
      <w:r w:rsidRPr="007A1BFB">
        <w:rPr>
          <w:sz w:val="22"/>
          <w:szCs w:val="22"/>
        </w:rPr>
        <w:t xml:space="preserve">A se păstra în ambalajul original, pentru a fi protejat de lumină. </w:t>
      </w:r>
    </w:p>
    <w:p w:rsidR="001402E5" w:rsidRPr="007A1BFB" w:rsidRDefault="001402E5" w:rsidP="001402E5">
      <w:pPr>
        <w:numPr>
          <w:ilvl w:val="12"/>
          <w:numId w:val="0"/>
        </w:numPr>
        <w:ind w:right="-2"/>
        <w:rPr>
          <w:sz w:val="22"/>
          <w:szCs w:val="22"/>
        </w:rPr>
      </w:pPr>
      <w:r w:rsidRPr="007A1BFB">
        <w:rPr>
          <w:sz w:val="22"/>
          <w:szCs w:val="22"/>
        </w:rPr>
        <w:t xml:space="preserve">Nu aruncaţi niciun medicament pe calea apei sau a reziduurilor menajere. Întrebaţi farmacistul cum să aruncaţi medicamentele pe care nu le mai folosiţi. Aceste măsuri vor ajuta la protejarea mediului. </w:t>
      </w:r>
    </w:p>
    <w:p w:rsidR="001402E5" w:rsidRPr="007A1BFB" w:rsidRDefault="001402E5" w:rsidP="001402E5">
      <w:pPr>
        <w:numPr>
          <w:ilvl w:val="12"/>
          <w:numId w:val="0"/>
        </w:numPr>
        <w:ind w:right="-2"/>
        <w:rPr>
          <w:sz w:val="22"/>
          <w:szCs w:val="22"/>
        </w:rPr>
      </w:pPr>
    </w:p>
    <w:p w:rsidR="001402E5" w:rsidRPr="007A1BFB" w:rsidRDefault="001402E5" w:rsidP="001402E5">
      <w:pPr>
        <w:numPr>
          <w:ilvl w:val="12"/>
          <w:numId w:val="0"/>
        </w:numPr>
        <w:ind w:right="-2"/>
        <w:rPr>
          <w:sz w:val="22"/>
          <w:szCs w:val="22"/>
        </w:rPr>
      </w:pPr>
    </w:p>
    <w:p w:rsidR="001402E5" w:rsidRPr="007A1BFB" w:rsidRDefault="001402E5" w:rsidP="001402E5">
      <w:pPr>
        <w:numPr>
          <w:ilvl w:val="12"/>
          <w:numId w:val="0"/>
        </w:numPr>
        <w:ind w:right="-2"/>
        <w:rPr>
          <w:b/>
          <w:sz w:val="22"/>
          <w:szCs w:val="22"/>
        </w:rPr>
      </w:pPr>
      <w:r w:rsidRPr="007A1BFB">
        <w:rPr>
          <w:b/>
          <w:sz w:val="22"/>
          <w:szCs w:val="22"/>
        </w:rPr>
        <w:t>6.</w:t>
      </w:r>
      <w:r w:rsidRPr="007A1BFB">
        <w:rPr>
          <w:b/>
          <w:sz w:val="22"/>
          <w:szCs w:val="22"/>
        </w:rPr>
        <w:tab/>
        <w:t>Conţinutul ambalajului şi alte informaţii</w:t>
      </w:r>
    </w:p>
    <w:p w:rsidR="001402E5" w:rsidRPr="007A1BFB" w:rsidRDefault="001402E5" w:rsidP="001402E5">
      <w:pPr>
        <w:numPr>
          <w:ilvl w:val="12"/>
          <w:numId w:val="0"/>
        </w:numPr>
        <w:ind w:right="-2"/>
        <w:rPr>
          <w:sz w:val="22"/>
          <w:szCs w:val="22"/>
        </w:rPr>
      </w:pPr>
    </w:p>
    <w:p w:rsidR="001402E5" w:rsidRPr="005A1584" w:rsidRDefault="001402E5" w:rsidP="001402E5">
      <w:pPr>
        <w:numPr>
          <w:ilvl w:val="12"/>
          <w:numId w:val="0"/>
        </w:numPr>
        <w:ind w:right="-2"/>
        <w:rPr>
          <w:b/>
          <w:sz w:val="22"/>
          <w:szCs w:val="22"/>
        </w:rPr>
      </w:pPr>
      <w:r w:rsidRPr="007A1BFB">
        <w:rPr>
          <w:b/>
          <w:sz w:val="22"/>
          <w:szCs w:val="22"/>
        </w:rPr>
        <w:t xml:space="preserve">Ce conţine </w:t>
      </w:r>
      <w:r w:rsidR="00964C0A">
        <w:rPr>
          <w:b/>
          <w:sz w:val="22"/>
          <w:szCs w:val="22"/>
        </w:rPr>
        <w:t>K</w:t>
      </w:r>
      <w:r w:rsidR="00440DE8">
        <w:rPr>
          <w:b/>
          <w:sz w:val="22"/>
          <w:szCs w:val="22"/>
        </w:rPr>
        <w:t>imoks</w:t>
      </w:r>
      <w:r w:rsidR="00964C0A">
        <w:rPr>
          <w:b/>
          <w:sz w:val="22"/>
          <w:szCs w:val="22"/>
        </w:rPr>
        <w:t xml:space="preserve"> </w:t>
      </w:r>
      <w:r w:rsidR="005A1584" w:rsidRPr="005A1584">
        <w:rPr>
          <w:b/>
          <w:sz w:val="22"/>
          <w:szCs w:val="22"/>
        </w:rPr>
        <w:t>400 mg comprimate filmate</w:t>
      </w:r>
    </w:p>
    <w:p w:rsidR="001402E5" w:rsidRPr="007A1BFB" w:rsidRDefault="001402E5" w:rsidP="001402E5">
      <w:pPr>
        <w:tabs>
          <w:tab w:val="left" w:pos="360"/>
        </w:tabs>
        <w:ind w:right="-2"/>
        <w:rPr>
          <w:sz w:val="22"/>
          <w:szCs w:val="22"/>
        </w:rPr>
      </w:pPr>
      <w:r w:rsidRPr="007A1BFB">
        <w:rPr>
          <w:sz w:val="22"/>
          <w:szCs w:val="22"/>
        </w:rPr>
        <w:t>-</w:t>
      </w:r>
      <w:r w:rsidRPr="007A1BFB">
        <w:rPr>
          <w:sz w:val="22"/>
          <w:szCs w:val="22"/>
        </w:rPr>
        <w:tab/>
      </w:r>
      <w:r w:rsidR="00846BF8">
        <w:rPr>
          <w:sz w:val="22"/>
          <w:szCs w:val="22"/>
        </w:rPr>
        <w:tab/>
      </w:r>
      <w:r w:rsidRPr="007A1BFB">
        <w:rPr>
          <w:sz w:val="22"/>
          <w:szCs w:val="22"/>
        </w:rPr>
        <w:t xml:space="preserve">Substanţa activă este </w:t>
      </w:r>
      <w:r w:rsidR="00865B2D" w:rsidRPr="007A1BFB">
        <w:rPr>
          <w:sz w:val="22"/>
          <w:szCs w:val="22"/>
        </w:rPr>
        <w:t>moxifloxacin</w:t>
      </w:r>
      <w:r w:rsidR="00865B2D">
        <w:rPr>
          <w:sz w:val="22"/>
          <w:szCs w:val="22"/>
        </w:rPr>
        <w:t>ă</w:t>
      </w:r>
      <w:r w:rsidRPr="007A1BFB">
        <w:rPr>
          <w:sz w:val="22"/>
          <w:szCs w:val="22"/>
        </w:rPr>
        <w:t>.</w:t>
      </w:r>
    </w:p>
    <w:p w:rsidR="001402E5" w:rsidRPr="007A1BFB" w:rsidRDefault="001402E5" w:rsidP="001402E5">
      <w:pPr>
        <w:tabs>
          <w:tab w:val="left" w:pos="360"/>
        </w:tabs>
        <w:ind w:right="-2"/>
        <w:rPr>
          <w:sz w:val="22"/>
          <w:szCs w:val="22"/>
        </w:rPr>
      </w:pPr>
      <w:r w:rsidRPr="007A1BFB">
        <w:rPr>
          <w:sz w:val="22"/>
          <w:szCs w:val="22"/>
        </w:rPr>
        <w:t xml:space="preserve">Fiecare comprimat conţine 400 mg moxifloxacină (sub formă de </w:t>
      </w:r>
      <w:r w:rsidR="00865B2D">
        <w:rPr>
          <w:sz w:val="22"/>
          <w:szCs w:val="22"/>
        </w:rPr>
        <w:t>clorhidrat</w:t>
      </w:r>
      <w:r w:rsidRPr="007A1BFB">
        <w:rPr>
          <w:sz w:val="22"/>
          <w:szCs w:val="22"/>
        </w:rPr>
        <w:t xml:space="preserve">). </w:t>
      </w:r>
    </w:p>
    <w:p w:rsidR="001402E5" w:rsidRPr="007A1BFB" w:rsidRDefault="001402E5" w:rsidP="001402E5">
      <w:pPr>
        <w:tabs>
          <w:tab w:val="left" w:pos="360"/>
        </w:tabs>
        <w:ind w:right="-2"/>
        <w:rPr>
          <w:sz w:val="22"/>
          <w:szCs w:val="22"/>
          <w:highlight w:val="yellow"/>
        </w:rPr>
      </w:pPr>
      <w:r w:rsidRPr="007A1BFB">
        <w:rPr>
          <w:sz w:val="22"/>
          <w:szCs w:val="22"/>
        </w:rPr>
        <w:t>Dimensiunile fiecărui comprimat sunt de aproximativ 20 mm x 8 mm.</w:t>
      </w:r>
    </w:p>
    <w:p w:rsidR="001402E5" w:rsidRPr="007A1BFB" w:rsidRDefault="001402E5" w:rsidP="001402E5">
      <w:pPr>
        <w:autoSpaceDE w:val="0"/>
        <w:autoSpaceDN w:val="0"/>
        <w:adjustRightInd w:val="0"/>
        <w:rPr>
          <w:sz w:val="22"/>
          <w:szCs w:val="22"/>
        </w:rPr>
      </w:pPr>
      <w:r w:rsidRPr="007A1BFB">
        <w:rPr>
          <w:sz w:val="22"/>
          <w:szCs w:val="22"/>
        </w:rPr>
        <w:t>-</w:t>
      </w:r>
      <w:r w:rsidRPr="007A1BFB">
        <w:rPr>
          <w:sz w:val="22"/>
          <w:szCs w:val="22"/>
        </w:rPr>
        <w:tab/>
        <w:t xml:space="preserve">Celelalte componente sunt: </w:t>
      </w:r>
    </w:p>
    <w:p w:rsidR="001402E5" w:rsidRPr="007A1BFB" w:rsidRDefault="001402E5" w:rsidP="001402E5">
      <w:pPr>
        <w:autoSpaceDE w:val="0"/>
        <w:autoSpaceDN w:val="0"/>
        <w:adjustRightInd w:val="0"/>
        <w:rPr>
          <w:sz w:val="22"/>
          <w:szCs w:val="22"/>
        </w:rPr>
      </w:pPr>
      <w:r w:rsidRPr="007A1BFB">
        <w:rPr>
          <w:sz w:val="22"/>
          <w:szCs w:val="22"/>
        </w:rPr>
        <w:t>Nucleul comprimatului: celuloză microcristalină, amidon pregelatinizat, hidroxipropilceluloză de joasă</w:t>
      </w:r>
      <w:r w:rsidR="00B82DCF" w:rsidRPr="00B82DCF">
        <w:rPr>
          <w:sz w:val="22"/>
          <w:szCs w:val="22"/>
        </w:rPr>
        <w:t xml:space="preserve"> </w:t>
      </w:r>
      <w:r w:rsidR="00B82DCF" w:rsidRPr="007A1BFB">
        <w:rPr>
          <w:sz w:val="22"/>
          <w:szCs w:val="22"/>
        </w:rPr>
        <w:t>substituție</w:t>
      </w:r>
      <w:r w:rsidRPr="007A1BFB">
        <w:rPr>
          <w:sz w:val="22"/>
          <w:szCs w:val="22"/>
        </w:rPr>
        <w:t>, laurilsulfat de sodiu, stearil</w:t>
      </w:r>
      <w:r w:rsidR="00B82DCF">
        <w:rPr>
          <w:sz w:val="22"/>
          <w:szCs w:val="22"/>
        </w:rPr>
        <w:t xml:space="preserve"> </w:t>
      </w:r>
      <w:r w:rsidRPr="007A1BFB">
        <w:rPr>
          <w:sz w:val="22"/>
          <w:szCs w:val="22"/>
        </w:rPr>
        <w:t xml:space="preserve">fumarat de sodiu. </w:t>
      </w:r>
    </w:p>
    <w:p w:rsidR="001402E5" w:rsidRPr="007A1BFB" w:rsidRDefault="001402E5" w:rsidP="001402E5">
      <w:pPr>
        <w:autoSpaceDE w:val="0"/>
        <w:autoSpaceDN w:val="0"/>
        <w:adjustRightInd w:val="0"/>
        <w:rPr>
          <w:sz w:val="22"/>
          <w:szCs w:val="22"/>
        </w:rPr>
      </w:pPr>
      <w:r w:rsidRPr="007A1BFB">
        <w:rPr>
          <w:sz w:val="22"/>
          <w:szCs w:val="22"/>
        </w:rPr>
        <w:t>Film: alcool polivinilic, dioxid de titan (E 171), macrogol 4000, talc,</w:t>
      </w:r>
      <w:r w:rsidR="00B82DCF" w:rsidRPr="00B82DCF">
        <w:rPr>
          <w:sz w:val="22"/>
          <w:szCs w:val="22"/>
        </w:rPr>
        <w:t xml:space="preserve"> </w:t>
      </w:r>
      <w:r w:rsidR="00681CFF" w:rsidRPr="00681CFF">
        <w:rPr>
          <w:rFonts w:eastAsia="Calibri"/>
          <w:sz w:val="22"/>
          <w:szCs w:val="22"/>
        </w:rPr>
        <w:t xml:space="preserve">galben amurg </w:t>
      </w:r>
      <w:r w:rsidR="005415B2">
        <w:rPr>
          <w:rFonts w:eastAsia="Calibri"/>
          <w:sz w:val="22"/>
          <w:szCs w:val="22"/>
        </w:rPr>
        <w:t>FCF lac de aluminiu</w:t>
      </w:r>
      <w:r w:rsidR="005415B2" w:rsidRPr="00681CFF">
        <w:rPr>
          <w:rFonts w:eastAsia="Calibri"/>
          <w:sz w:val="22"/>
          <w:szCs w:val="22"/>
        </w:rPr>
        <w:t xml:space="preserve"> </w:t>
      </w:r>
      <w:r w:rsidR="00681CFF" w:rsidRPr="00681CFF">
        <w:rPr>
          <w:rFonts w:eastAsia="Calibri"/>
          <w:sz w:val="22"/>
          <w:szCs w:val="22"/>
        </w:rPr>
        <w:t>(E110)</w:t>
      </w:r>
      <w:r w:rsidR="00681CFF">
        <w:rPr>
          <w:rFonts w:eastAsia="Calibri"/>
          <w:sz w:val="22"/>
          <w:szCs w:val="22"/>
        </w:rPr>
        <w:t>.</w:t>
      </w:r>
    </w:p>
    <w:p w:rsidR="001402E5" w:rsidRPr="007A1BFB" w:rsidRDefault="001402E5" w:rsidP="001402E5">
      <w:pPr>
        <w:tabs>
          <w:tab w:val="left" w:pos="360"/>
        </w:tabs>
        <w:rPr>
          <w:sz w:val="22"/>
          <w:szCs w:val="22"/>
        </w:rPr>
      </w:pPr>
    </w:p>
    <w:p w:rsidR="001402E5" w:rsidRPr="007A1BFB" w:rsidRDefault="001402E5" w:rsidP="001402E5">
      <w:pPr>
        <w:numPr>
          <w:ilvl w:val="12"/>
          <w:numId w:val="0"/>
        </w:numPr>
        <w:ind w:right="-2"/>
        <w:rPr>
          <w:b/>
          <w:sz w:val="22"/>
          <w:szCs w:val="22"/>
        </w:rPr>
      </w:pPr>
      <w:r w:rsidRPr="007A1BFB">
        <w:rPr>
          <w:b/>
          <w:sz w:val="22"/>
          <w:szCs w:val="22"/>
        </w:rPr>
        <w:t xml:space="preserve">Cum arată </w:t>
      </w:r>
      <w:r w:rsidR="00964C0A">
        <w:rPr>
          <w:b/>
          <w:sz w:val="22"/>
          <w:szCs w:val="22"/>
        </w:rPr>
        <w:t>K</w:t>
      </w:r>
      <w:r w:rsidR="00440DE8">
        <w:rPr>
          <w:b/>
          <w:sz w:val="22"/>
          <w:szCs w:val="22"/>
        </w:rPr>
        <w:t>imoks</w:t>
      </w:r>
      <w:r w:rsidR="00964C0A">
        <w:rPr>
          <w:b/>
          <w:sz w:val="22"/>
          <w:szCs w:val="22"/>
        </w:rPr>
        <w:t xml:space="preserve"> </w:t>
      </w:r>
      <w:r w:rsidR="005A1584" w:rsidRPr="005A1584">
        <w:rPr>
          <w:b/>
          <w:sz w:val="22"/>
          <w:szCs w:val="22"/>
        </w:rPr>
        <w:t>400 mg comprimate filmate</w:t>
      </w:r>
      <w:r w:rsidR="005A1584" w:rsidRPr="007A1BFB">
        <w:rPr>
          <w:b/>
          <w:sz w:val="22"/>
          <w:szCs w:val="22"/>
        </w:rPr>
        <w:t xml:space="preserve"> </w:t>
      </w:r>
      <w:r w:rsidRPr="007A1BFB">
        <w:rPr>
          <w:b/>
          <w:sz w:val="22"/>
          <w:szCs w:val="22"/>
        </w:rPr>
        <w:t>şi conţinutul ambalajului</w:t>
      </w:r>
    </w:p>
    <w:p w:rsidR="001402E5" w:rsidRPr="00A06C37" w:rsidRDefault="00964C0A" w:rsidP="001402E5">
      <w:pPr>
        <w:spacing w:before="60"/>
        <w:ind w:right="-1"/>
        <w:rPr>
          <w:sz w:val="22"/>
          <w:szCs w:val="22"/>
        </w:rPr>
      </w:pPr>
      <w:r>
        <w:rPr>
          <w:sz w:val="22"/>
          <w:szCs w:val="22"/>
        </w:rPr>
        <w:t>K</w:t>
      </w:r>
      <w:r w:rsidR="00440DE8">
        <w:rPr>
          <w:sz w:val="22"/>
          <w:szCs w:val="22"/>
        </w:rPr>
        <w:t>imoks</w:t>
      </w:r>
      <w:r>
        <w:rPr>
          <w:sz w:val="22"/>
          <w:szCs w:val="22"/>
        </w:rPr>
        <w:t xml:space="preserve"> </w:t>
      </w:r>
      <w:r w:rsidR="005A1584" w:rsidRPr="00F95D74">
        <w:rPr>
          <w:sz w:val="22"/>
          <w:szCs w:val="22"/>
        </w:rPr>
        <w:t>400 mg comprimate filmate</w:t>
      </w:r>
      <w:r w:rsidR="005A1584" w:rsidRPr="005A1584">
        <w:rPr>
          <w:sz w:val="22"/>
          <w:szCs w:val="22"/>
        </w:rPr>
        <w:t xml:space="preserve"> </w:t>
      </w:r>
      <w:r w:rsidR="001402E5" w:rsidRPr="007A1BFB">
        <w:rPr>
          <w:sz w:val="22"/>
          <w:szCs w:val="22"/>
        </w:rPr>
        <w:t xml:space="preserve">se prezintă sub formă de </w:t>
      </w:r>
      <w:r w:rsidR="001402E5" w:rsidRPr="00A06C37">
        <w:rPr>
          <w:sz w:val="22"/>
          <w:szCs w:val="22"/>
        </w:rPr>
        <w:t xml:space="preserve">comprimate filmate de culoare portocaliu deschis, biconvexe, ovale, </w:t>
      </w:r>
      <w:r w:rsidR="00A06C37">
        <w:rPr>
          <w:sz w:val="22"/>
          <w:szCs w:val="22"/>
        </w:rPr>
        <w:t xml:space="preserve">marcate </w:t>
      </w:r>
      <w:r w:rsidR="001402E5" w:rsidRPr="00A06C37">
        <w:rPr>
          <w:sz w:val="22"/>
          <w:szCs w:val="22"/>
        </w:rPr>
        <w:t xml:space="preserve">cu o linie mediană pe una dintre </w:t>
      </w:r>
      <w:r w:rsidR="00A06C37">
        <w:rPr>
          <w:sz w:val="22"/>
          <w:szCs w:val="22"/>
        </w:rPr>
        <w:t>feţe</w:t>
      </w:r>
      <w:r w:rsidR="001402E5" w:rsidRPr="00A06C37">
        <w:rPr>
          <w:sz w:val="22"/>
          <w:szCs w:val="22"/>
        </w:rPr>
        <w:t>.</w:t>
      </w:r>
    </w:p>
    <w:p w:rsidR="001402E5" w:rsidRPr="00A06C37" w:rsidRDefault="001402E5" w:rsidP="001402E5">
      <w:pPr>
        <w:rPr>
          <w:sz w:val="22"/>
          <w:szCs w:val="22"/>
        </w:rPr>
      </w:pPr>
      <w:r w:rsidRPr="00A06C37">
        <w:rPr>
          <w:sz w:val="22"/>
          <w:szCs w:val="22"/>
        </w:rPr>
        <w:t xml:space="preserve">Comprimatele filmate sunt ambalate în blistere cu folii dure netransparente din </w:t>
      </w:r>
      <w:r w:rsidR="00A06C37" w:rsidRPr="00E1466C">
        <w:rPr>
          <w:sz w:val="22"/>
          <w:szCs w:val="22"/>
        </w:rPr>
        <w:t>OPA-Al-PVC/ Al</w:t>
      </w:r>
      <w:r w:rsidRPr="00A06C37">
        <w:rPr>
          <w:sz w:val="22"/>
          <w:szCs w:val="22"/>
        </w:rPr>
        <w:t>. Fiecare blister conţine 5 sau 7 comprimate. Cutia din carton litografat conține 1 blister cu 5 comprimate (5 comprimate) sau 1 blister cu 7 comprimate (7 comprimate) sau 2 blistere cu 5 comprimate (10 comprimate) și un prospect în interior.</w:t>
      </w:r>
    </w:p>
    <w:p w:rsidR="001402E5" w:rsidRPr="007A1BFB" w:rsidRDefault="001402E5" w:rsidP="001402E5">
      <w:pPr>
        <w:autoSpaceDE w:val="0"/>
        <w:autoSpaceDN w:val="0"/>
        <w:adjustRightInd w:val="0"/>
        <w:rPr>
          <w:sz w:val="22"/>
          <w:szCs w:val="22"/>
          <w:highlight w:val="yellow"/>
        </w:rPr>
      </w:pPr>
    </w:p>
    <w:p w:rsidR="001402E5" w:rsidRPr="007A1BFB" w:rsidRDefault="001402E5" w:rsidP="001402E5">
      <w:pPr>
        <w:autoSpaceDE w:val="0"/>
        <w:autoSpaceDN w:val="0"/>
        <w:adjustRightInd w:val="0"/>
        <w:rPr>
          <w:sz w:val="22"/>
          <w:szCs w:val="22"/>
        </w:rPr>
      </w:pPr>
      <w:r w:rsidRPr="007A1BFB">
        <w:rPr>
          <w:sz w:val="22"/>
          <w:szCs w:val="22"/>
        </w:rPr>
        <w:t>Este posibil ca nu toate mărimile de ambalaj să fie comercializate.</w:t>
      </w:r>
    </w:p>
    <w:p w:rsidR="001402E5" w:rsidRPr="007A1BFB" w:rsidRDefault="001402E5" w:rsidP="001402E5">
      <w:pPr>
        <w:numPr>
          <w:ilvl w:val="12"/>
          <w:numId w:val="0"/>
        </w:numPr>
        <w:ind w:right="-2"/>
        <w:rPr>
          <w:sz w:val="22"/>
          <w:szCs w:val="22"/>
          <w:u w:val="single"/>
        </w:rPr>
      </w:pPr>
    </w:p>
    <w:p w:rsidR="001402E5" w:rsidRPr="007A1BFB" w:rsidRDefault="001402E5" w:rsidP="001402E5">
      <w:pPr>
        <w:numPr>
          <w:ilvl w:val="12"/>
          <w:numId w:val="0"/>
        </w:numPr>
        <w:ind w:right="-2"/>
        <w:rPr>
          <w:b/>
          <w:sz w:val="22"/>
          <w:szCs w:val="22"/>
        </w:rPr>
      </w:pPr>
      <w:r w:rsidRPr="007A1BFB">
        <w:rPr>
          <w:b/>
          <w:sz w:val="22"/>
          <w:szCs w:val="22"/>
        </w:rPr>
        <w:t>Deţinătorul autorizaţiei de punere pe piaţă şi fabricantul</w:t>
      </w:r>
    </w:p>
    <w:p w:rsidR="000070C1" w:rsidRPr="000070C1" w:rsidRDefault="000070C1" w:rsidP="000070C1">
      <w:pPr>
        <w:numPr>
          <w:ilvl w:val="12"/>
          <w:numId w:val="0"/>
        </w:numPr>
        <w:ind w:right="-2"/>
        <w:outlineLvl w:val="0"/>
        <w:rPr>
          <w:sz w:val="22"/>
          <w:szCs w:val="22"/>
        </w:rPr>
      </w:pPr>
      <w:r w:rsidRPr="000070C1">
        <w:rPr>
          <w:sz w:val="22"/>
          <w:szCs w:val="22"/>
        </w:rPr>
        <w:t>ALKALOID-INT d.o.o.</w:t>
      </w:r>
    </w:p>
    <w:p w:rsidR="000070C1" w:rsidRPr="000070C1" w:rsidRDefault="000070C1" w:rsidP="000070C1">
      <w:pPr>
        <w:numPr>
          <w:ilvl w:val="12"/>
          <w:numId w:val="0"/>
        </w:numPr>
        <w:ind w:right="-2"/>
        <w:outlineLvl w:val="0"/>
        <w:rPr>
          <w:sz w:val="22"/>
          <w:szCs w:val="22"/>
        </w:rPr>
      </w:pPr>
      <w:r w:rsidRPr="000070C1">
        <w:rPr>
          <w:sz w:val="22"/>
          <w:szCs w:val="22"/>
        </w:rPr>
        <w:t>Šlandrova ulica 4</w:t>
      </w:r>
    </w:p>
    <w:p w:rsidR="000070C1" w:rsidRPr="000070C1" w:rsidRDefault="000070C1" w:rsidP="000070C1">
      <w:pPr>
        <w:numPr>
          <w:ilvl w:val="12"/>
          <w:numId w:val="0"/>
        </w:numPr>
        <w:ind w:right="-2"/>
        <w:outlineLvl w:val="0"/>
        <w:rPr>
          <w:sz w:val="22"/>
          <w:szCs w:val="22"/>
        </w:rPr>
      </w:pPr>
      <w:r w:rsidRPr="000070C1">
        <w:rPr>
          <w:sz w:val="22"/>
          <w:szCs w:val="22"/>
        </w:rPr>
        <w:t>1231 Ljubljana-Črnuče</w:t>
      </w:r>
    </w:p>
    <w:p w:rsidR="000070C1" w:rsidRPr="000070C1" w:rsidRDefault="000070C1" w:rsidP="000070C1">
      <w:pPr>
        <w:numPr>
          <w:ilvl w:val="12"/>
          <w:numId w:val="0"/>
        </w:numPr>
        <w:ind w:right="-2"/>
        <w:outlineLvl w:val="0"/>
        <w:rPr>
          <w:sz w:val="22"/>
          <w:szCs w:val="22"/>
        </w:rPr>
      </w:pPr>
      <w:r w:rsidRPr="000070C1">
        <w:rPr>
          <w:sz w:val="22"/>
          <w:szCs w:val="22"/>
        </w:rPr>
        <w:t xml:space="preserve">Slovenia </w:t>
      </w:r>
    </w:p>
    <w:p w:rsidR="001402E5" w:rsidRDefault="000070C1" w:rsidP="000070C1">
      <w:pPr>
        <w:numPr>
          <w:ilvl w:val="12"/>
          <w:numId w:val="0"/>
        </w:numPr>
        <w:ind w:right="-2"/>
        <w:outlineLvl w:val="0"/>
        <w:rPr>
          <w:sz w:val="22"/>
          <w:szCs w:val="22"/>
        </w:rPr>
      </w:pPr>
      <w:r w:rsidRPr="000070C1">
        <w:rPr>
          <w:sz w:val="22"/>
          <w:szCs w:val="22"/>
        </w:rPr>
        <w:t xml:space="preserve">email: </w:t>
      </w:r>
      <w:hyperlink r:id="rId9" w:history="1">
        <w:r w:rsidR="0026386D" w:rsidRPr="00D26849">
          <w:rPr>
            <w:rStyle w:val="Hyperlink"/>
            <w:sz w:val="22"/>
            <w:szCs w:val="22"/>
          </w:rPr>
          <w:t>info@alkaloid.si</w:t>
        </w:r>
      </w:hyperlink>
    </w:p>
    <w:p w:rsidR="000070C1" w:rsidRPr="007A1BFB" w:rsidRDefault="000070C1" w:rsidP="001402E5">
      <w:pPr>
        <w:numPr>
          <w:ilvl w:val="12"/>
          <w:numId w:val="0"/>
        </w:numPr>
        <w:ind w:right="-2"/>
        <w:outlineLvl w:val="0"/>
        <w:rPr>
          <w:b/>
          <w:sz w:val="22"/>
          <w:szCs w:val="22"/>
        </w:rPr>
      </w:pPr>
    </w:p>
    <w:p w:rsidR="001402E5" w:rsidRPr="007A1BFB" w:rsidRDefault="001402E5" w:rsidP="001402E5">
      <w:pPr>
        <w:rPr>
          <w:b/>
          <w:sz w:val="22"/>
          <w:szCs w:val="22"/>
        </w:rPr>
      </w:pPr>
      <w:r w:rsidRPr="007A1BFB">
        <w:rPr>
          <w:b/>
          <w:sz w:val="22"/>
          <w:szCs w:val="22"/>
        </w:rPr>
        <w:t>Acest medicament este autorizat în Statele Membre ale Spaţiului Economic European sub următoarele denumiri comerciale:</w:t>
      </w:r>
    </w:p>
    <w:tbl>
      <w:tblPr>
        <w:tblW w:w="0" w:type="auto"/>
        <w:tblLook w:val="04A0" w:firstRow="1" w:lastRow="0" w:firstColumn="1" w:lastColumn="0" w:noHBand="0" w:noVBand="1"/>
      </w:tblPr>
      <w:tblGrid>
        <w:gridCol w:w="1754"/>
        <w:gridCol w:w="7317"/>
      </w:tblGrid>
      <w:tr w:rsidR="000070C1" w:rsidTr="00C36372">
        <w:tc>
          <w:tcPr>
            <w:tcW w:w="1809" w:type="dxa"/>
            <w:hideMark/>
          </w:tcPr>
          <w:p w:rsidR="000070C1" w:rsidRPr="000070C1" w:rsidRDefault="000070C1" w:rsidP="00C36372">
            <w:pPr>
              <w:rPr>
                <w:noProof/>
                <w:sz w:val="22"/>
                <w:szCs w:val="22"/>
                <w:lang w:val="en-GB" w:eastAsia="hr-HR"/>
              </w:rPr>
            </w:pPr>
          </w:p>
        </w:tc>
        <w:tc>
          <w:tcPr>
            <w:tcW w:w="7762" w:type="dxa"/>
            <w:hideMark/>
          </w:tcPr>
          <w:p w:rsidR="000070C1" w:rsidRPr="00E1466C" w:rsidRDefault="000070C1" w:rsidP="00C36372">
            <w:pPr>
              <w:rPr>
                <w:sz w:val="22"/>
                <w:highlight w:val="cyan"/>
              </w:rPr>
            </w:pPr>
          </w:p>
        </w:tc>
      </w:tr>
      <w:tr w:rsidR="000070C1" w:rsidTr="00C36372">
        <w:tc>
          <w:tcPr>
            <w:tcW w:w="1809" w:type="dxa"/>
            <w:hideMark/>
          </w:tcPr>
          <w:p w:rsidR="000070C1" w:rsidRPr="000070C1" w:rsidRDefault="000070C1" w:rsidP="00C36372">
            <w:pPr>
              <w:rPr>
                <w:noProof/>
                <w:sz w:val="22"/>
                <w:szCs w:val="22"/>
              </w:rPr>
            </w:pPr>
            <w:r w:rsidRPr="000070C1">
              <w:rPr>
                <w:sz w:val="22"/>
                <w:szCs w:val="22"/>
              </w:rPr>
              <w:t>Bulgaria</w:t>
            </w:r>
          </w:p>
        </w:tc>
        <w:tc>
          <w:tcPr>
            <w:tcW w:w="7762" w:type="dxa"/>
            <w:hideMark/>
          </w:tcPr>
          <w:p w:rsidR="000070C1" w:rsidRPr="000070C1" w:rsidRDefault="000070C1" w:rsidP="00C36372">
            <w:pPr>
              <w:rPr>
                <w:noProof/>
                <w:sz w:val="22"/>
                <w:szCs w:val="22"/>
              </w:rPr>
            </w:pPr>
            <w:r w:rsidRPr="000070C1">
              <w:rPr>
                <w:noProof/>
                <w:sz w:val="22"/>
                <w:szCs w:val="22"/>
              </w:rPr>
              <w:t>K</w:t>
            </w:r>
            <w:r w:rsidR="0079119C">
              <w:rPr>
                <w:noProof/>
                <w:sz w:val="22"/>
                <w:szCs w:val="22"/>
              </w:rPr>
              <w:t>imoks</w:t>
            </w:r>
            <w:r w:rsidRPr="000070C1">
              <w:rPr>
                <w:noProof/>
                <w:sz w:val="22"/>
                <w:szCs w:val="22"/>
              </w:rPr>
              <w:t xml:space="preserve"> 400 mg film-coated tablets</w:t>
            </w:r>
          </w:p>
          <w:p w:rsidR="000070C1" w:rsidRPr="000070C1" w:rsidRDefault="000070C1" w:rsidP="00C36372">
            <w:pPr>
              <w:rPr>
                <w:noProof/>
                <w:sz w:val="22"/>
                <w:szCs w:val="22"/>
              </w:rPr>
            </w:pPr>
            <w:r w:rsidRPr="000070C1">
              <w:rPr>
                <w:noProof/>
                <w:sz w:val="22"/>
                <w:szCs w:val="22"/>
              </w:rPr>
              <w:t>К</w:t>
            </w:r>
            <w:r w:rsidR="0079119C" w:rsidRPr="0079119C">
              <w:rPr>
                <w:noProof/>
                <w:sz w:val="22"/>
                <w:szCs w:val="22"/>
              </w:rPr>
              <w:t>имокс</w:t>
            </w:r>
            <w:r w:rsidRPr="000070C1">
              <w:rPr>
                <w:noProof/>
                <w:sz w:val="22"/>
                <w:szCs w:val="22"/>
              </w:rPr>
              <w:t xml:space="preserve"> 400 mg филмирани таблетки</w:t>
            </w:r>
          </w:p>
        </w:tc>
      </w:tr>
      <w:tr w:rsidR="000070C1" w:rsidTr="00AD0902">
        <w:tc>
          <w:tcPr>
            <w:tcW w:w="1809" w:type="dxa"/>
          </w:tcPr>
          <w:p w:rsidR="000070C1" w:rsidRPr="000070C1" w:rsidRDefault="000070C1" w:rsidP="00C36372">
            <w:pPr>
              <w:rPr>
                <w:noProof/>
                <w:sz w:val="22"/>
                <w:szCs w:val="22"/>
              </w:rPr>
            </w:pPr>
          </w:p>
        </w:tc>
        <w:tc>
          <w:tcPr>
            <w:tcW w:w="7762" w:type="dxa"/>
          </w:tcPr>
          <w:p w:rsidR="000070C1" w:rsidRPr="000070C1" w:rsidRDefault="000070C1" w:rsidP="00C36372">
            <w:pPr>
              <w:rPr>
                <w:noProof/>
                <w:sz w:val="22"/>
                <w:szCs w:val="22"/>
              </w:rPr>
            </w:pPr>
          </w:p>
        </w:tc>
      </w:tr>
      <w:tr w:rsidR="000070C1" w:rsidTr="00C36372">
        <w:tc>
          <w:tcPr>
            <w:tcW w:w="1809" w:type="dxa"/>
            <w:hideMark/>
          </w:tcPr>
          <w:p w:rsidR="000070C1" w:rsidRPr="000070C1" w:rsidRDefault="000070C1" w:rsidP="00C36372">
            <w:pPr>
              <w:rPr>
                <w:noProof/>
                <w:sz w:val="22"/>
                <w:szCs w:val="22"/>
              </w:rPr>
            </w:pPr>
            <w:r w:rsidRPr="000070C1">
              <w:rPr>
                <w:rStyle w:val="shorttext"/>
                <w:sz w:val="22"/>
                <w:szCs w:val="22"/>
              </w:rPr>
              <w:t>Croaţia</w:t>
            </w:r>
          </w:p>
        </w:tc>
        <w:tc>
          <w:tcPr>
            <w:tcW w:w="7762" w:type="dxa"/>
            <w:hideMark/>
          </w:tcPr>
          <w:p w:rsidR="000070C1" w:rsidRPr="000070C1" w:rsidRDefault="000070C1" w:rsidP="00C36372">
            <w:pPr>
              <w:rPr>
                <w:noProof/>
                <w:sz w:val="22"/>
                <w:szCs w:val="22"/>
              </w:rPr>
            </w:pPr>
            <w:r w:rsidRPr="000070C1">
              <w:rPr>
                <w:noProof/>
                <w:sz w:val="22"/>
                <w:szCs w:val="22"/>
              </w:rPr>
              <w:t>M</w:t>
            </w:r>
            <w:r w:rsidR="0079119C">
              <w:rPr>
                <w:noProof/>
                <w:sz w:val="22"/>
                <w:szCs w:val="22"/>
              </w:rPr>
              <w:t>ekvedok</w:t>
            </w:r>
            <w:r w:rsidRPr="000070C1">
              <w:rPr>
                <w:noProof/>
                <w:sz w:val="22"/>
                <w:szCs w:val="22"/>
              </w:rPr>
              <w:t xml:space="preserve"> 400 mg filmom obložene tablete</w:t>
            </w:r>
          </w:p>
        </w:tc>
      </w:tr>
      <w:tr w:rsidR="000070C1" w:rsidTr="00C36372">
        <w:tc>
          <w:tcPr>
            <w:tcW w:w="1809" w:type="dxa"/>
            <w:hideMark/>
          </w:tcPr>
          <w:p w:rsidR="000070C1" w:rsidRPr="000070C1" w:rsidRDefault="000070C1" w:rsidP="00C36372">
            <w:pPr>
              <w:rPr>
                <w:noProof/>
                <w:sz w:val="22"/>
                <w:szCs w:val="22"/>
              </w:rPr>
            </w:pPr>
            <w:r w:rsidRPr="000070C1">
              <w:rPr>
                <w:rStyle w:val="shorttext"/>
                <w:sz w:val="22"/>
                <w:szCs w:val="22"/>
              </w:rPr>
              <w:t>Polonia</w:t>
            </w:r>
          </w:p>
        </w:tc>
        <w:tc>
          <w:tcPr>
            <w:tcW w:w="7762" w:type="dxa"/>
            <w:hideMark/>
          </w:tcPr>
          <w:p w:rsidR="000070C1" w:rsidRPr="000070C1" w:rsidRDefault="000070C1" w:rsidP="00C36372">
            <w:pPr>
              <w:rPr>
                <w:noProof/>
                <w:sz w:val="22"/>
                <w:szCs w:val="22"/>
              </w:rPr>
            </w:pPr>
            <w:r w:rsidRPr="000070C1">
              <w:rPr>
                <w:noProof/>
                <w:sz w:val="22"/>
                <w:szCs w:val="22"/>
              </w:rPr>
              <w:t>K</w:t>
            </w:r>
            <w:r w:rsidR="0079119C">
              <w:rPr>
                <w:noProof/>
                <w:sz w:val="22"/>
                <w:szCs w:val="22"/>
              </w:rPr>
              <w:t>imoks</w:t>
            </w:r>
          </w:p>
        </w:tc>
      </w:tr>
      <w:tr w:rsidR="000070C1" w:rsidTr="00C36372">
        <w:tc>
          <w:tcPr>
            <w:tcW w:w="1809" w:type="dxa"/>
            <w:hideMark/>
          </w:tcPr>
          <w:p w:rsidR="000070C1" w:rsidRPr="000070C1" w:rsidRDefault="000070C1" w:rsidP="00C36372">
            <w:pPr>
              <w:rPr>
                <w:noProof/>
                <w:sz w:val="22"/>
                <w:szCs w:val="22"/>
              </w:rPr>
            </w:pPr>
            <w:r w:rsidRPr="000070C1">
              <w:rPr>
                <w:rStyle w:val="shorttext"/>
                <w:sz w:val="22"/>
                <w:szCs w:val="22"/>
              </w:rPr>
              <w:t>România</w:t>
            </w:r>
          </w:p>
        </w:tc>
        <w:tc>
          <w:tcPr>
            <w:tcW w:w="7762" w:type="dxa"/>
            <w:hideMark/>
          </w:tcPr>
          <w:p w:rsidR="000070C1" w:rsidRPr="000070C1" w:rsidRDefault="000070C1" w:rsidP="00C36372">
            <w:pPr>
              <w:rPr>
                <w:noProof/>
                <w:sz w:val="22"/>
                <w:szCs w:val="22"/>
              </w:rPr>
            </w:pPr>
            <w:r w:rsidRPr="000070C1">
              <w:rPr>
                <w:noProof/>
                <w:sz w:val="22"/>
                <w:szCs w:val="22"/>
              </w:rPr>
              <w:t>K</w:t>
            </w:r>
            <w:r w:rsidR="0079119C">
              <w:rPr>
                <w:noProof/>
                <w:sz w:val="22"/>
                <w:szCs w:val="22"/>
              </w:rPr>
              <w:t>imoks</w:t>
            </w:r>
            <w:r w:rsidRPr="000070C1">
              <w:rPr>
                <w:noProof/>
                <w:sz w:val="22"/>
                <w:szCs w:val="22"/>
              </w:rPr>
              <w:t xml:space="preserve"> 400 mg comprimate filmate</w:t>
            </w:r>
          </w:p>
        </w:tc>
      </w:tr>
      <w:tr w:rsidR="000070C1" w:rsidTr="00AD0902">
        <w:tc>
          <w:tcPr>
            <w:tcW w:w="1809" w:type="dxa"/>
          </w:tcPr>
          <w:p w:rsidR="000070C1" w:rsidRPr="000070C1" w:rsidRDefault="000070C1" w:rsidP="00C36372">
            <w:pPr>
              <w:rPr>
                <w:noProof/>
                <w:sz w:val="22"/>
                <w:szCs w:val="22"/>
              </w:rPr>
            </w:pPr>
          </w:p>
        </w:tc>
        <w:tc>
          <w:tcPr>
            <w:tcW w:w="7762" w:type="dxa"/>
          </w:tcPr>
          <w:p w:rsidR="000070C1" w:rsidRPr="000070C1" w:rsidRDefault="000070C1" w:rsidP="00C36372">
            <w:pPr>
              <w:rPr>
                <w:noProof/>
                <w:sz w:val="22"/>
                <w:szCs w:val="22"/>
              </w:rPr>
            </w:pPr>
          </w:p>
        </w:tc>
      </w:tr>
      <w:tr w:rsidR="000070C1" w:rsidTr="00C36372">
        <w:tc>
          <w:tcPr>
            <w:tcW w:w="1809" w:type="dxa"/>
            <w:hideMark/>
          </w:tcPr>
          <w:p w:rsidR="000070C1" w:rsidRPr="000070C1" w:rsidRDefault="000070C1" w:rsidP="00C36372">
            <w:pPr>
              <w:rPr>
                <w:noProof/>
                <w:sz w:val="22"/>
                <w:szCs w:val="22"/>
              </w:rPr>
            </w:pPr>
            <w:r w:rsidRPr="000070C1">
              <w:rPr>
                <w:rStyle w:val="shorttext"/>
                <w:sz w:val="22"/>
                <w:szCs w:val="22"/>
              </w:rPr>
              <w:t>Slovenia</w:t>
            </w:r>
          </w:p>
        </w:tc>
        <w:tc>
          <w:tcPr>
            <w:tcW w:w="7762" w:type="dxa"/>
            <w:hideMark/>
          </w:tcPr>
          <w:p w:rsidR="000070C1" w:rsidRPr="000070C1" w:rsidRDefault="000070C1" w:rsidP="00C36372">
            <w:pPr>
              <w:rPr>
                <w:noProof/>
                <w:sz w:val="22"/>
                <w:szCs w:val="22"/>
              </w:rPr>
            </w:pPr>
            <w:r w:rsidRPr="000070C1">
              <w:rPr>
                <w:noProof/>
                <w:sz w:val="22"/>
                <w:szCs w:val="22"/>
              </w:rPr>
              <w:t>K</w:t>
            </w:r>
            <w:r w:rsidR="0079119C">
              <w:rPr>
                <w:noProof/>
                <w:sz w:val="22"/>
                <w:szCs w:val="22"/>
              </w:rPr>
              <w:t>imoks</w:t>
            </w:r>
            <w:r w:rsidRPr="000070C1">
              <w:rPr>
                <w:noProof/>
                <w:sz w:val="22"/>
                <w:szCs w:val="22"/>
              </w:rPr>
              <w:t xml:space="preserve"> 400 mg filmsko obložene tablete</w:t>
            </w:r>
          </w:p>
        </w:tc>
      </w:tr>
    </w:tbl>
    <w:p w:rsidR="000070C1" w:rsidRDefault="000070C1" w:rsidP="001402E5">
      <w:pPr>
        <w:numPr>
          <w:ilvl w:val="12"/>
          <w:numId w:val="0"/>
        </w:numPr>
        <w:ind w:right="-2"/>
        <w:rPr>
          <w:sz w:val="22"/>
          <w:szCs w:val="22"/>
        </w:rPr>
      </w:pPr>
    </w:p>
    <w:p w:rsidR="000070C1" w:rsidRPr="007A1BFB" w:rsidRDefault="000070C1" w:rsidP="001402E5">
      <w:pPr>
        <w:numPr>
          <w:ilvl w:val="12"/>
          <w:numId w:val="0"/>
        </w:numPr>
        <w:ind w:right="-2"/>
        <w:rPr>
          <w:sz w:val="22"/>
          <w:szCs w:val="22"/>
        </w:rPr>
      </w:pPr>
    </w:p>
    <w:p w:rsidR="001402E5" w:rsidRPr="00AF0769" w:rsidRDefault="001402E5" w:rsidP="001402E5">
      <w:pPr>
        <w:numPr>
          <w:ilvl w:val="12"/>
          <w:numId w:val="0"/>
        </w:numPr>
        <w:ind w:right="-2"/>
        <w:outlineLvl w:val="0"/>
        <w:rPr>
          <w:b/>
          <w:bCs/>
          <w:sz w:val="22"/>
          <w:szCs w:val="22"/>
        </w:rPr>
      </w:pPr>
      <w:r w:rsidRPr="00AF0769">
        <w:rPr>
          <w:b/>
          <w:bCs/>
          <w:sz w:val="22"/>
          <w:szCs w:val="22"/>
        </w:rPr>
        <w:t>Acest prospect a fost revizuit în</w:t>
      </w:r>
      <w:r w:rsidR="00A06C37">
        <w:rPr>
          <w:b/>
          <w:bCs/>
          <w:sz w:val="22"/>
          <w:szCs w:val="22"/>
        </w:rPr>
        <w:t xml:space="preserve"> </w:t>
      </w:r>
      <w:r w:rsidR="00E61B1C">
        <w:rPr>
          <w:b/>
          <w:bCs/>
          <w:sz w:val="22"/>
          <w:szCs w:val="22"/>
        </w:rPr>
        <w:t xml:space="preserve">Septembrie </w:t>
      </w:r>
      <w:r w:rsidR="00A06C37">
        <w:rPr>
          <w:b/>
          <w:bCs/>
          <w:sz w:val="22"/>
          <w:szCs w:val="22"/>
        </w:rPr>
        <w:t>2022</w:t>
      </w:r>
    </w:p>
    <w:p w:rsidR="001402E5" w:rsidRPr="007A1BFB" w:rsidRDefault="001402E5" w:rsidP="001402E5">
      <w:pPr>
        <w:rPr>
          <w:sz w:val="22"/>
          <w:szCs w:val="22"/>
        </w:rPr>
      </w:pPr>
    </w:p>
    <w:sectPr w:rsidR="001402E5" w:rsidRPr="007A1BFB" w:rsidSect="00B81DA4">
      <w:headerReference w:type="default" r:id="rId10"/>
      <w:footerReference w:type="default" r:id="rId11"/>
      <w:pgSz w:w="11907" w:h="16840" w:code="9"/>
      <w:pgMar w:top="1134" w:right="1418" w:bottom="1134" w:left="1418" w:header="1021" w:footer="44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01B" w:rsidRDefault="0033601B" w:rsidP="001402E5">
      <w:r>
        <w:separator/>
      </w:r>
    </w:p>
  </w:endnote>
  <w:endnote w:type="continuationSeparator" w:id="0">
    <w:p w:rsidR="0033601B" w:rsidRDefault="0033601B" w:rsidP="001402E5">
      <w:r>
        <w:continuationSeparator/>
      </w:r>
    </w:p>
  </w:endnote>
  <w:endnote w:type="continuationNotice" w:id="1">
    <w:p w:rsidR="0033601B" w:rsidRDefault="00336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A4" w:rsidRDefault="00B81DA4">
    <w:pPr>
      <w:pStyle w:val="Footer"/>
      <w:jc w:val="center"/>
    </w:pPr>
    <w:r>
      <w:fldChar w:fldCharType="begin"/>
    </w:r>
    <w:r>
      <w:instrText xml:space="preserve"> PAGE   \* MERGEFORMAT </w:instrText>
    </w:r>
    <w:r>
      <w:fldChar w:fldCharType="separate"/>
    </w:r>
    <w:r w:rsidR="00EE5E77">
      <w:rPr>
        <w:noProof/>
      </w:rPr>
      <w:t>1</w:t>
    </w:r>
    <w:r>
      <w:rPr>
        <w:noProof/>
      </w:rPr>
      <w:fldChar w:fldCharType="end"/>
    </w:r>
  </w:p>
  <w:p w:rsidR="00B81DA4" w:rsidRDefault="00B81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01B" w:rsidRDefault="0033601B" w:rsidP="001402E5">
      <w:r>
        <w:separator/>
      </w:r>
    </w:p>
  </w:footnote>
  <w:footnote w:type="continuationSeparator" w:id="0">
    <w:p w:rsidR="0033601B" w:rsidRDefault="0033601B" w:rsidP="001402E5">
      <w:r>
        <w:continuationSeparator/>
      </w:r>
    </w:p>
  </w:footnote>
  <w:footnote w:type="continuationNotice" w:id="1">
    <w:p w:rsidR="0033601B" w:rsidRDefault="003360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02" w:rsidRDefault="00AD0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04FD5"/>
    <w:multiLevelType w:val="hybridMultilevel"/>
    <w:tmpl w:val="B630EE60"/>
    <w:lvl w:ilvl="0" w:tplc="99F2658A">
      <w:start w:val="1"/>
      <w:numFmt w:val="bullet"/>
      <w:lvlText w:val="-"/>
      <w:lvlJc w:val="left"/>
      <w:pPr>
        <w:ind w:left="720" w:hanging="360"/>
      </w:pPr>
    </w:lvl>
    <w:lvl w:ilvl="1" w:tplc="CCEAC018" w:tentative="1">
      <w:start w:val="1"/>
      <w:numFmt w:val="bullet"/>
      <w:lvlText w:val="o"/>
      <w:lvlJc w:val="left"/>
      <w:pPr>
        <w:ind w:left="1440" w:hanging="360"/>
      </w:pPr>
      <w:rPr>
        <w:rFonts w:ascii="Courier New" w:hAnsi="Courier New" w:cs="Courier New" w:hint="default"/>
      </w:rPr>
    </w:lvl>
    <w:lvl w:ilvl="2" w:tplc="ECFAEB36" w:tentative="1">
      <w:start w:val="1"/>
      <w:numFmt w:val="bullet"/>
      <w:lvlText w:val=""/>
      <w:lvlJc w:val="left"/>
      <w:pPr>
        <w:ind w:left="2160" w:hanging="360"/>
      </w:pPr>
      <w:rPr>
        <w:rFonts w:ascii="Wingdings" w:hAnsi="Wingdings" w:hint="default"/>
      </w:rPr>
    </w:lvl>
    <w:lvl w:ilvl="3" w:tplc="2856AD7E" w:tentative="1">
      <w:start w:val="1"/>
      <w:numFmt w:val="bullet"/>
      <w:lvlText w:val=""/>
      <w:lvlJc w:val="left"/>
      <w:pPr>
        <w:ind w:left="2880" w:hanging="360"/>
      </w:pPr>
      <w:rPr>
        <w:rFonts w:ascii="Symbol" w:hAnsi="Symbol" w:hint="default"/>
      </w:rPr>
    </w:lvl>
    <w:lvl w:ilvl="4" w:tplc="4A5282B8" w:tentative="1">
      <w:start w:val="1"/>
      <w:numFmt w:val="bullet"/>
      <w:lvlText w:val="o"/>
      <w:lvlJc w:val="left"/>
      <w:pPr>
        <w:ind w:left="3600" w:hanging="360"/>
      </w:pPr>
      <w:rPr>
        <w:rFonts w:ascii="Courier New" w:hAnsi="Courier New" w:cs="Courier New" w:hint="default"/>
      </w:rPr>
    </w:lvl>
    <w:lvl w:ilvl="5" w:tplc="68E48400" w:tentative="1">
      <w:start w:val="1"/>
      <w:numFmt w:val="bullet"/>
      <w:lvlText w:val=""/>
      <w:lvlJc w:val="left"/>
      <w:pPr>
        <w:ind w:left="4320" w:hanging="360"/>
      </w:pPr>
      <w:rPr>
        <w:rFonts w:ascii="Wingdings" w:hAnsi="Wingdings" w:hint="default"/>
      </w:rPr>
    </w:lvl>
    <w:lvl w:ilvl="6" w:tplc="845652D0" w:tentative="1">
      <w:start w:val="1"/>
      <w:numFmt w:val="bullet"/>
      <w:lvlText w:val=""/>
      <w:lvlJc w:val="left"/>
      <w:pPr>
        <w:ind w:left="5040" w:hanging="360"/>
      </w:pPr>
      <w:rPr>
        <w:rFonts w:ascii="Symbol" w:hAnsi="Symbol" w:hint="default"/>
      </w:rPr>
    </w:lvl>
    <w:lvl w:ilvl="7" w:tplc="5FC45C9C" w:tentative="1">
      <w:start w:val="1"/>
      <w:numFmt w:val="bullet"/>
      <w:lvlText w:val="o"/>
      <w:lvlJc w:val="left"/>
      <w:pPr>
        <w:ind w:left="5760" w:hanging="360"/>
      </w:pPr>
      <w:rPr>
        <w:rFonts w:ascii="Courier New" w:hAnsi="Courier New" w:cs="Courier New" w:hint="default"/>
      </w:rPr>
    </w:lvl>
    <w:lvl w:ilvl="8" w:tplc="5270245C" w:tentative="1">
      <w:start w:val="1"/>
      <w:numFmt w:val="bullet"/>
      <w:lvlText w:val=""/>
      <w:lvlJc w:val="left"/>
      <w:pPr>
        <w:ind w:left="6480" w:hanging="360"/>
      </w:pPr>
      <w:rPr>
        <w:rFonts w:ascii="Wingdings" w:hAnsi="Wingdings" w:hint="default"/>
      </w:rPr>
    </w:lvl>
  </w:abstractNum>
  <w:abstractNum w:abstractNumId="2" w15:restartNumberingAfterBreak="0">
    <w:nsid w:val="08AC6A1E"/>
    <w:multiLevelType w:val="hybridMultilevel"/>
    <w:tmpl w:val="885CA30A"/>
    <w:lvl w:ilvl="0" w:tplc="C6AEB1DA">
      <w:start w:val="1"/>
      <w:numFmt w:val="bullet"/>
      <w:lvlText w:val="-"/>
      <w:lvlJc w:val="left"/>
      <w:pPr>
        <w:ind w:left="834" w:hanging="360"/>
      </w:pPr>
    </w:lvl>
    <w:lvl w:ilvl="1" w:tplc="6B9498FE">
      <w:start w:val="1"/>
      <w:numFmt w:val="bullet"/>
      <w:lvlText w:val="o"/>
      <w:lvlJc w:val="left"/>
      <w:pPr>
        <w:ind w:left="1554" w:hanging="360"/>
      </w:pPr>
      <w:rPr>
        <w:rFonts w:ascii="Courier New" w:hAnsi="Courier New" w:cs="Courier New" w:hint="default"/>
      </w:rPr>
    </w:lvl>
    <w:lvl w:ilvl="2" w:tplc="DBD28B20" w:tentative="1">
      <w:start w:val="1"/>
      <w:numFmt w:val="bullet"/>
      <w:lvlText w:val=""/>
      <w:lvlJc w:val="left"/>
      <w:pPr>
        <w:ind w:left="2274" w:hanging="360"/>
      </w:pPr>
      <w:rPr>
        <w:rFonts w:ascii="Wingdings" w:hAnsi="Wingdings" w:hint="default"/>
      </w:rPr>
    </w:lvl>
    <w:lvl w:ilvl="3" w:tplc="DF66F1CC" w:tentative="1">
      <w:start w:val="1"/>
      <w:numFmt w:val="bullet"/>
      <w:lvlText w:val=""/>
      <w:lvlJc w:val="left"/>
      <w:pPr>
        <w:ind w:left="2994" w:hanging="360"/>
      </w:pPr>
      <w:rPr>
        <w:rFonts w:ascii="Symbol" w:hAnsi="Symbol" w:hint="default"/>
      </w:rPr>
    </w:lvl>
    <w:lvl w:ilvl="4" w:tplc="A12A75C8" w:tentative="1">
      <w:start w:val="1"/>
      <w:numFmt w:val="bullet"/>
      <w:lvlText w:val="o"/>
      <w:lvlJc w:val="left"/>
      <w:pPr>
        <w:ind w:left="3714" w:hanging="360"/>
      </w:pPr>
      <w:rPr>
        <w:rFonts w:ascii="Courier New" w:hAnsi="Courier New" w:cs="Courier New" w:hint="default"/>
      </w:rPr>
    </w:lvl>
    <w:lvl w:ilvl="5" w:tplc="ED240DC0" w:tentative="1">
      <w:start w:val="1"/>
      <w:numFmt w:val="bullet"/>
      <w:lvlText w:val=""/>
      <w:lvlJc w:val="left"/>
      <w:pPr>
        <w:ind w:left="4434" w:hanging="360"/>
      </w:pPr>
      <w:rPr>
        <w:rFonts w:ascii="Wingdings" w:hAnsi="Wingdings" w:hint="default"/>
      </w:rPr>
    </w:lvl>
    <w:lvl w:ilvl="6" w:tplc="E12AA462" w:tentative="1">
      <w:start w:val="1"/>
      <w:numFmt w:val="bullet"/>
      <w:lvlText w:val=""/>
      <w:lvlJc w:val="left"/>
      <w:pPr>
        <w:ind w:left="5154" w:hanging="360"/>
      </w:pPr>
      <w:rPr>
        <w:rFonts w:ascii="Symbol" w:hAnsi="Symbol" w:hint="default"/>
      </w:rPr>
    </w:lvl>
    <w:lvl w:ilvl="7" w:tplc="D778A184" w:tentative="1">
      <w:start w:val="1"/>
      <w:numFmt w:val="bullet"/>
      <w:lvlText w:val="o"/>
      <w:lvlJc w:val="left"/>
      <w:pPr>
        <w:ind w:left="5874" w:hanging="360"/>
      </w:pPr>
      <w:rPr>
        <w:rFonts w:ascii="Courier New" w:hAnsi="Courier New" w:cs="Courier New" w:hint="default"/>
      </w:rPr>
    </w:lvl>
    <w:lvl w:ilvl="8" w:tplc="B91CFA30" w:tentative="1">
      <w:start w:val="1"/>
      <w:numFmt w:val="bullet"/>
      <w:lvlText w:val=""/>
      <w:lvlJc w:val="left"/>
      <w:pPr>
        <w:ind w:left="6594" w:hanging="360"/>
      </w:pPr>
      <w:rPr>
        <w:rFonts w:ascii="Wingdings" w:hAnsi="Wingdings" w:hint="default"/>
      </w:rPr>
    </w:lvl>
  </w:abstractNum>
  <w:abstractNum w:abstractNumId="3" w15:restartNumberingAfterBreak="0">
    <w:nsid w:val="0C77551B"/>
    <w:multiLevelType w:val="hybridMultilevel"/>
    <w:tmpl w:val="BFFCDE94"/>
    <w:lvl w:ilvl="0" w:tplc="FCAE5FA6">
      <w:start w:val="1"/>
      <w:numFmt w:val="bullet"/>
      <w:lvlText w:val=""/>
      <w:lvlJc w:val="left"/>
      <w:pPr>
        <w:ind w:left="502" w:hanging="360"/>
      </w:pPr>
      <w:rPr>
        <w:rFonts w:ascii="Symbol" w:hAnsi="Symbol" w:hint="default"/>
      </w:rPr>
    </w:lvl>
    <w:lvl w:ilvl="1" w:tplc="C87A6806" w:tentative="1">
      <w:start w:val="1"/>
      <w:numFmt w:val="bullet"/>
      <w:lvlText w:val="o"/>
      <w:lvlJc w:val="left"/>
      <w:pPr>
        <w:ind w:left="1222" w:hanging="360"/>
      </w:pPr>
      <w:rPr>
        <w:rFonts w:ascii="Courier New" w:hAnsi="Courier New" w:cs="Courier New" w:hint="default"/>
      </w:rPr>
    </w:lvl>
    <w:lvl w:ilvl="2" w:tplc="322C0F54" w:tentative="1">
      <w:start w:val="1"/>
      <w:numFmt w:val="bullet"/>
      <w:lvlText w:val=""/>
      <w:lvlJc w:val="left"/>
      <w:pPr>
        <w:ind w:left="1942" w:hanging="360"/>
      </w:pPr>
      <w:rPr>
        <w:rFonts w:ascii="Wingdings" w:hAnsi="Wingdings" w:hint="default"/>
      </w:rPr>
    </w:lvl>
    <w:lvl w:ilvl="3" w:tplc="72C2FF64" w:tentative="1">
      <w:start w:val="1"/>
      <w:numFmt w:val="bullet"/>
      <w:lvlText w:val=""/>
      <w:lvlJc w:val="left"/>
      <w:pPr>
        <w:ind w:left="2662" w:hanging="360"/>
      </w:pPr>
      <w:rPr>
        <w:rFonts w:ascii="Symbol" w:hAnsi="Symbol" w:hint="default"/>
      </w:rPr>
    </w:lvl>
    <w:lvl w:ilvl="4" w:tplc="23A4CCD0" w:tentative="1">
      <w:start w:val="1"/>
      <w:numFmt w:val="bullet"/>
      <w:lvlText w:val="o"/>
      <w:lvlJc w:val="left"/>
      <w:pPr>
        <w:ind w:left="3382" w:hanging="360"/>
      </w:pPr>
      <w:rPr>
        <w:rFonts w:ascii="Courier New" w:hAnsi="Courier New" w:cs="Courier New" w:hint="default"/>
      </w:rPr>
    </w:lvl>
    <w:lvl w:ilvl="5" w:tplc="DA9651B0" w:tentative="1">
      <w:start w:val="1"/>
      <w:numFmt w:val="bullet"/>
      <w:lvlText w:val=""/>
      <w:lvlJc w:val="left"/>
      <w:pPr>
        <w:ind w:left="4102" w:hanging="360"/>
      </w:pPr>
      <w:rPr>
        <w:rFonts w:ascii="Wingdings" w:hAnsi="Wingdings" w:hint="default"/>
      </w:rPr>
    </w:lvl>
    <w:lvl w:ilvl="6" w:tplc="296EC4CA" w:tentative="1">
      <w:start w:val="1"/>
      <w:numFmt w:val="bullet"/>
      <w:lvlText w:val=""/>
      <w:lvlJc w:val="left"/>
      <w:pPr>
        <w:ind w:left="4822" w:hanging="360"/>
      </w:pPr>
      <w:rPr>
        <w:rFonts w:ascii="Symbol" w:hAnsi="Symbol" w:hint="default"/>
      </w:rPr>
    </w:lvl>
    <w:lvl w:ilvl="7" w:tplc="FF82AF64" w:tentative="1">
      <w:start w:val="1"/>
      <w:numFmt w:val="bullet"/>
      <w:lvlText w:val="o"/>
      <w:lvlJc w:val="left"/>
      <w:pPr>
        <w:ind w:left="5542" w:hanging="360"/>
      </w:pPr>
      <w:rPr>
        <w:rFonts w:ascii="Courier New" w:hAnsi="Courier New" w:cs="Courier New" w:hint="default"/>
      </w:rPr>
    </w:lvl>
    <w:lvl w:ilvl="8" w:tplc="0DE08C80" w:tentative="1">
      <w:start w:val="1"/>
      <w:numFmt w:val="bullet"/>
      <w:lvlText w:val=""/>
      <w:lvlJc w:val="left"/>
      <w:pPr>
        <w:ind w:left="6262" w:hanging="360"/>
      </w:pPr>
      <w:rPr>
        <w:rFonts w:ascii="Wingdings" w:hAnsi="Wingdings" w:hint="default"/>
      </w:rPr>
    </w:lvl>
  </w:abstractNum>
  <w:abstractNum w:abstractNumId="4" w15:restartNumberingAfterBreak="0">
    <w:nsid w:val="0DC0423D"/>
    <w:multiLevelType w:val="hybridMultilevel"/>
    <w:tmpl w:val="AADE9054"/>
    <w:lvl w:ilvl="0" w:tplc="2C9E20D2">
      <w:start w:val="1"/>
      <w:numFmt w:val="bullet"/>
      <w:lvlText w:val=""/>
      <w:lvlJc w:val="left"/>
      <w:pPr>
        <w:ind w:left="1080" w:hanging="360"/>
      </w:pPr>
      <w:rPr>
        <w:rFonts w:ascii="Wingdings" w:hAnsi="Wingdings" w:hint="default"/>
      </w:rPr>
    </w:lvl>
    <w:lvl w:ilvl="1" w:tplc="9182C5F8">
      <w:numFmt w:val="bullet"/>
      <w:lvlText w:val=""/>
      <w:lvlJc w:val="left"/>
      <w:pPr>
        <w:ind w:left="1800" w:hanging="360"/>
      </w:pPr>
      <w:rPr>
        <w:rFonts w:ascii="Times New Roman" w:eastAsia="Times New Roman" w:hAnsi="Times New Roman" w:cs="Times New Roman" w:hint="default"/>
      </w:rPr>
    </w:lvl>
    <w:lvl w:ilvl="2" w:tplc="5FE68770" w:tentative="1">
      <w:start w:val="1"/>
      <w:numFmt w:val="bullet"/>
      <w:lvlText w:val=""/>
      <w:lvlJc w:val="left"/>
      <w:pPr>
        <w:ind w:left="2520" w:hanging="360"/>
      </w:pPr>
      <w:rPr>
        <w:rFonts w:ascii="Wingdings" w:hAnsi="Wingdings" w:hint="default"/>
      </w:rPr>
    </w:lvl>
    <w:lvl w:ilvl="3" w:tplc="64769656" w:tentative="1">
      <w:start w:val="1"/>
      <w:numFmt w:val="bullet"/>
      <w:lvlText w:val=""/>
      <w:lvlJc w:val="left"/>
      <w:pPr>
        <w:ind w:left="3240" w:hanging="360"/>
      </w:pPr>
      <w:rPr>
        <w:rFonts w:ascii="Symbol" w:hAnsi="Symbol" w:hint="default"/>
      </w:rPr>
    </w:lvl>
    <w:lvl w:ilvl="4" w:tplc="F62487E4" w:tentative="1">
      <w:start w:val="1"/>
      <w:numFmt w:val="bullet"/>
      <w:lvlText w:val="o"/>
      <w:lvlJc w:val="left"/>
      <w:pPr>
        <w:ind w:left="3960" w:hanging="360"/>
      </w:pPr>
      <w:rPr>
        <w:rFonts w:ascii="Courier New" w:hAnsi="Courier New" w:cs="Courier New" w:hint="default"/>
      </w:rPr>
    </w:lvl>
    <w:lvl w:ilvl="5" w:tplc="96248520" w:tentative="1">
      <w:start w:val="1"/>
      <w:numFmt w:val="bullet"/>
      <w:lvlText w:val=""/>
      <w:lvlJc w:val="left"/>
      <w:pPr>
        <w:ind w:left="4680" w:hanging="360"/>
      </w:pPr>
      <w:rPr>
        <w:rFonts w:ascii="Wingdings" w:hAnsi="Wingdings" w:hint="default"/>
      </w:rPr>
    </w:lvl>
    <w:lvl w:ilvl="6" w:tplc="83329D5C" w:tentative="1">
      <w:start w:val="1"/>
      <w:numFmt w:val="bullet"/>
      <w:lvlText w:val=""/>
      <w:lvlJc w:val="left"/>
      <w:pPr>
        <w:ind w:left="5400" w:hanging="360"/>
      </w:pPr>
      <w:rPr>
        <w:rFonts w:ascii="Symbol" w:hAnsi="Symbol" w:hint="default"/>
      </w:rPr>
    </w:lvl>
    <w:lvl w:ilvl="7" w:tplc="7714A94A" w:tentative="1">
      <w:start w:val="1"/>
      <w:numFmt w:val="bullet"/>
      <w:lvlText w:val="o"/>
      <w:lvlJc w:val="left"/>
      <w:pPr>
        <w:ind w:left="6120" w:hanging="360"/>
      </w:pPr>
      <w:rPr>
        <w:rFonts w:ascii="Courier New" w:hAnsi="Courier New" w:cs="Courier New" w:hint="default"/>
      </w:rPr>
    </w:lvl>
    <w:lvl w:ilvl="8" w:tplc="139CC5DE" w:tentative="1">
      <w:start w:val="1"/>
      <w:numFmt w:val="bullet"/>
      <w:lvlText w:val=""/>
      <w:lvlJc w:val="left"/>
      <w:pPr>
        <w:ind w:left="6840" w:hanging="360"/>
      </w:pPr>
      <w:rPr>
        <w:rFonts w:ascii="Wingdings" w:hAnsi="Wingdings" w:hint="default"/>
      </w:rPr>
    </w:lvl>
  </w:abstractNum>
  <w:abstractNum w:abstractNumId="5" w15:restartNumberingAfterBreak="0">
    <w:nsid w:val="15DD7610"/>
    <w:multiLevelType w:val="hybridMultilevel"/>
    <w:tmpl w:val="3D1CABEC"/>
    <w:lvl w:ilvl="0" w:tplc="7450A25A">
      <w:start w:val="1"/>
      <w:numFmt w:val="bullet"/>
      <w:lvlText w:val="-"/>
      <w:lvlJc w:val="left"/>
      <w:pPr>
        <w:ind w:left="360" w:hanging="360"/>
      </w:pPr>
      <w:rPr>
        <w:rFonts w:ascii="Times New Roman" w:hAnsi="Times New Roman" w:cs="Times New Roman" w:hint="default"/>
      </w:rPr>
    </w:lvl>
    <w:lvl w:ilvl="1" w:tplc="E2D6EDB8" w:tentative="1">
      <w:start w:val="1"/>
      <w:numFmt w:val="bullet"/>
      <w:lvlText w:val="o"/>
      <w:lvlJc w:val="left"/>
      <w:pPr>
        <w:ind w:left="1080" w:hanging="360"/>
      </w:pPr>
      <w:rPr>
        <w:rFonts w:ascii="Courier New" w:hAnsi="Courier New" w:cs="Courier New" w:hint="default"/>
      </w:rPr>
    </w:lvl>
    <w:lvl w:ilvl="2" w:tplc="47F62918" w:tentative="1">
      <w:start w:val="1"/>
      <w:numFmt w:val="bullet"/>
      <w:lvlText w:val=""/>
      <w:lvlJc w:val="left"/>
      <w:pPr>
        <w:ind w:left="1800" w:hanging="360"/>
      </w:pPr>
      <w:rPr>
        <w:rFonts w:ascii="Wingdings" w:hAnsi="Wingdings" w:hint="default"/>
      </w:rPr>
    </w:lvl>
    <w:lvl w:ilvl="3" w:tplc="F7E6F86C" w:tentative="1">
      <w:start w:val="1"/>
      <w:numFmt w:val="bullet"/>
      <w:lvlText w:val=""/>
      <w:lvlJc w:val="left"/>
      <w:pPr>
        <w:ind w:left="2520" w:hanging="360"/>
      </w:pPr>
      <w:rPr>
        <w:rFonts w:ascii="Symbol" w:hAnsi="Symbol" w:hint="default"/>
      </w:rPr>
    </w:lvl>
    <w:lvl w:ilvl="4" w:tplc="D7E619FA" w:tentative="1">
      <w:start w:val="1"/>
      <w:numFmt w:val="bullet"/>
      <w:lvlText w:val="o"/>
      <w:lvlJc w:val="left"/>
      <w:pPr>
        <w:ind w:left="3240" w:hanging="360"/>
      </w:pPr>
      <w:rPr>
        <w:rFonts w:ascii="Courier New" w:hAnsi="Courier New" w:cs="Courier New" w:hint="default"/>
      </w:rPr>
    </w:lvl>
    <w:lvl w:ilvl="5" w:tplc="FEFCBAB6" w:tentative="1">
      <w:start w:val="1"/>
      <w:numFmt w:val="bullet"/>
      <w:lvlText w:val=""/>
      <w:lvlJc w:val="left"/>
      <w:pPr>
        <w:ind w:left="3960" w:hanging="360"/>
      </w:pPr>
      <w:rPr>
        <w:rFonts w:ascii="Wingdings" w:hAnsi="Wingdings" w:hint="default"/>
      </w:rPr>
    </w:lvl>
    <w:lvl w:ilvl="6" w:tplc="6B6EDEC0" w:tentative="1">
      <w:start w:val="1"/>
      <w:numFmt w:val="bullet"/>
      <w:lvlText w:val=""/>
      <w:lvlJc w:val="left"/>
      <w:pPr>
        <w:ind w:left="4680" w:hanging="360"/>
      </w:pPr>
      <w:rPr>
        <w:rFonts w:ascii="Symbol" w:hAnsi="Symbol" w:hint="default"/>
      </w:rPr>
    </w:lvl>
    <w:lvl w:ilvl="7" w:tplc="161472B8" w:tentative="1">
      <w:start w:val="1"/>
      <w:numFmt w:val="bullet"/>
      <w:lvlText w:val="o"/>
      <w:lvlJc w:val="left"/>
      <w:pPr>
        <w:ind w:left="5400" w:hanging="360"/>
      </w:pPr>
      <w:rPr>
        <w:rFonts w:ascii="Courier New" w:hAnsi="Courier New" w:cs="Courier New" w:hint="default"/>
      </w:rPr>
    </w:lvl>
    <w:lvl w:ilvl="8" w:tplc="70C0EF16" w:tentative="1">
      <w:start w:val="1"/>
      <w:numFmt w:val="bullet"/>
      <w:lvlText w:val=""/>
      <w:lvlJc w:val="left"/>
      <w:pPr>
        <w:ind w:left="6120" w:hanging="360"/>
      </w:pPr>
      <w:rPr>
        <w:rFonts w:ascii="Wingdings" w:hAnsi="Wingdings" w:hint="default"/>
      </w:rPr>
    </w:lvl>
  </w:abstractNum>
  <w:abstractNum w:abstractNumId="6" w15:restartNumberingAfterBreak="0">
    <w:nsid w:val="18867BFD"/>
    <w:multiLevelType w:val="hybridMultilevel"/>
    <w:tmpl w:val="E58A93D4"/>
    <w:lvl w:ilvl="0" w:tplc="B10A4C6C">
      <w:start w:val="1"/>
      <w:numFmt w:val="bullet"/>
      <w:lvlText w:val="-"/>
      <w:lvlJc w:val="left"/>
      <w:pPr>
        <w:ind w:left="720" w:hanging="360"/>
      </w:pPr>
    </w:lvl>
    <w:lvl w:ilvl="1" w:tplc="2A2ADEB4">
      <w:start w:val="1"/>
      <w:numFmt w:val="bullet"/>
      <w:lvlText w:val="o"/>
      <w:lvlJc w:val="left"/>
      <w:pPr>
        <w:ind w:left="1440" w:hanging="360"/>
      </w:pPr>
      <w:rPr>
        <w:rFonts w:ascii="Courier New" w:hAnsi="Courier New" w:cs="Courier New" w:hint="default"/>
      </w:rPr>
    </w:lvl>
    <w:lvl w:ilvl="2" w:tplc="6134634E" w:tentative="1">
      <w:start w:val="1"/>
      <w:numFmt w:val="bullet"/>
      <w:lvlText w:val=""/>
      <w:lvlJc w:val="left"/>
      <w:pPr>
        <w:ind w:left="2160" w:hanging="360"/>
      </w:pPr>
      <w:rPr>
        <w:rFonts w:ascii="Wingdings" w:hAnsi="Wingdings" w:hint="default"/>
      </w:rPr>
    </w:lvl>
    <w:lvl w:ilvl="3" w:tplc="FE06B100" w:tentative="1">
      <w:start w:val="1"/>
      <w:numFmt w:val="bullet"/>
      <w:lvlText w:val=""/>
      <w:lvlJc w:val="left"/>
      <w:pPr>
        <w:ind w:left="2880" w:hanging="360"/>
      </w:pPr>
      <w:rPr>
        <w:rFonts w:ascii="Symbol" w:hAnsi="Symbol" w:hint="default"/>
      </w:rPr>
    </w:lvl>
    <w:lvl w:ilvl="4" w:tplc="C3949D5A" w:tentative="1">
      <w:start w:val="1"/>
      <w:numFmt w:val="bullet"/>
      <w:lvlText w:val="o"/>
      <w:lvlJc w:val="left"/>
      <w:pPr>
        <w:ind w:left="3600" w:hanging="360"/>
      </w:pPr>
      <w:rPr>
        <w:rFonts w:ascii="Courier New" w:hAnsi="Courier New" w:cs="Courier New" w:hint="default"/>
      </w:rPr>
    </w:lvl>
    <w:lvl w:ilvl="5" w:tplc="2F7C039E" w:tentative="1">
      <w:start w:val="1"/>
      <w:numFmt w:val="bullet"/>
      <w:lvlText w:val=""/>
      <w:lvlJc w:val="left"/>
      <w:pPr>
        <w:ind w:left="4320" w:hanging="360"/>
      </w:pPr>
      <w:rPr>
        <w:rFonts w:ascii="Wingdings" w:hAnsi="Wingdings" w:hint="default"/>
      </w:rPr>
    </w:lvl>
    <w:lvl w:ilvl="6" w:tplc="329AA23E" w:tentative="1">
      <w:start w:val="1"/>
      <w:numFmt w:val="bullet"/>
      <w:lvlText w:val=""/>
      <w:lvlJc w:val="left"/>
      <w:pPr>
        <w:ind w:left="5040" w:hanging="360"/>
      </w:pPr>
      <w:rPr>
        <w:rFonts w:ascii="Symbol" w:hAnsi="Symbol" w:hint="default"/>
      </w:rPr>
    </w:lvl>
    <w:lvl w:ilvl="7" w:tplc="C9F42CA2" w:tentative="1">
      <w:start w:val="1"/>
      <w:numFmt w:val="bullet"/>
      <w:lvlText w:val="o"/>
      <w:lvlJc w:val="left"/>
      <w:pPr>
        <w:ind w:left="5760" w:hanging="360"/>
      </w:pPr>
      <w:rPr>
        <w:rFonts w:ascii="Courier New" w:hAnsi="Courier New" w:cs="Courier New" w:hint="default"/>
      </w:rPr>
    </w:lvl>
    <w:lvl w:ilvl="8" w:tplc="A8E4DB44" w:tentative="1">
      <w:start w:val="1"/>
      <w:numFmt w:val="bullet"/>
      <w:lvlText w:val=""/>
      <w:lvlJc w:val="left"/>
      <w:pPr>
        <w:ind w:left="6480" w:hanging="360"/>
      </w:pPr>
      <w:rPr>
        <w:rFonts w:ascii="Wingdings" w:hAnsi="Wingdings" w:hint="default"/>
      </w:rPr>
    </w:lvl>
  </w:abstractNum>
  <w:abstractNum w:abstractNumId="7" w15:restartNumberingAfterBreak="0">
    <w:nsid w:val="18C863F6"/>
    <w:multiLevelType w:val="hybridMultilevel"/>
    <w:tmpl w:val="4E324F86"/>
    <w:lvl w:ilvl="0" w:tplc="5BEE1570">
      <w:start w:val="1"/>
      <w:numFmt w:val="bullet"/>
      <w:lvlText w:val=""/>
      <w:lvlJc w:val="left"/>
      <w:pPr>
        <w:ind w:left="360" w:hanging="360"/>
      </w:pPr>
      <w:rPr>
        <w:rFonts w:ascii="Symbol" w:hAnsi="Symbol" w:hint="default"/>
      </w:rPr>
    </w:lvl>
    <w:lvl w:ilvl="1" w:tplc="F29AB0AC">
      <w:start w:val="1"/>
      <w:numFmt w:val="bullet"/>
      <w:lvlText w:val="o"/>
      <w:lvlJc w:val="left"/>
      <w:pPr>
        <w:ind w:left="1080" w:hanging="360"/>
      </w:pPr>
      <w:rPr>
        <w:rFonts w:ascii="Courier New" w:hAnsi="Courier New" w:cs="Courier New" w:hint="default"/>
      </w:rPr>
    </w:lvl>
    <w:lvl w:ilvl="2" w:tplc="56C2A510" w:tentative="1">
      <w:start w:val="1"/>
      <w:numFmt w:val="bullet"/>
      <w:lvlText w:val=""/>
      <w:lvlJc w:val="left"/>
      <w:pPr>
        <w:ind w:left="1800" w:hanging="360"/>
      </w:pPr>
      <w:rPr>
        <w:rFonts w:ascii="Wingdings" w:hAnsi="Wingdings" w:hint="default"/>
      </w:rPr>
    </w:lvl>
    <w:lvl w:ilvl="3" w:tplc="F85C9CC6" w:tentative="1">
      <w:start w:val="1"/>
      <w:numFmt w:val="bullet"/>
      <w:lvlText w:val=""/>
      <w:lvlJc w:val="left"/>
      <w:pPr>
        <w:ind w:left="2520" w:hanging="360"/>
      </w:pPr>
      <w:rPr>
        <w:rFonts w:ascii="Symbol" w:hAnsi="Symbol" w:hint="default"/>
      </w:rPr>
    </w:lvl>
    <w:lvl w:ilvl="4" w:tplc="013CBCAE" w:tentative="1">
      <w:start w:val="1"/>
      <w:numFmt w:val="bullet"/>
      <w:lvlText w:val="o"/>
      <w:lvlJc w:val="left"/>
      <w:pPr>
        <w:ind w:left="3240" w:hanging="360"/>
      </w:pPr>
      <w:rPr>
        <w:rFonts w:ascii="Courier New" w:hAnsi="Courier New" w:cs="Courier New" w:hint="default"/>
      </w:rPr>
    </w:lvl>
    <w:lvl w:ilvl="5" w:tplc="E9C4C902" w:tentative="1">
      <w:start w:val="1"/>
      <w:numFmt w:val="bullet"/>
      <w:lvlText w:val=""/>
      <w:lvlJc w:val="left"/>
      <w:pPr>
        <w:ind w:left="3960" w:hanging="360"/>
      </w:pPr>
      <w:rPr>
        <w:rFonts w:ascii="Wingdings" w:hAnsi="Wingdings" w:hint="default"/>
      </w:rPr>
    </w:lvl>
    <w:lvl w:ilvl="6" w:tplc="E2F6B636" w:tentative="1">
      <w:start w:val="1"/>
      <w:numFmt w:val="bullet"/>
      <w:lvlText w:val=""/>
      <w:lvlJc w:val="left"/>
      <w:pPr>
        <w:ind w:left="4680" w:hanging="360"/>
      </w:pPr>
      <w:rPr>
        <w:rFonts w:ascii="Symbol" w:hAnsi="Symbol" w:hint="default"/>
      </w:rPr>
    </w:lvl>
    <w:lvl w:ilvl="7" w:tplc="E2BA8CDA" w:tentative="1">
      <w:start w:val="1"/>
      <w:numFmt w:val="bullet"/>
      <w:lvlText w:val="o"/>
      <w:lvlJc w:val="left"/>
      <w:pPr>
        <w:ind w:left="5400" w:hanging="360"/>
      </w:pPr>
      <w:rPr>
        <w:rFonts w:ascii="Courier New" w:hAnsi="Courier New" w:cs="Courier New" w:hint="default"/>
      </w:rPr>
    </w:lvl>
    <w:lvl w:ilvl="8" w:tplc="04A698C4" w:tentative="1">
      <w:start w:val="1"/>
      <w:numFmt w:val="bullet"/>
      <w:lvlText w:val=""/>
      <w:lvlJc w:val="left"/>
      <w:pPr>
        <w:ind w:left="6120" w:hanging="360"/>
      </w:pPr>
      <w:rPr>
        <w:rFonts w:ascii="Wingdings" w:hAnsi="Wingdings" w:hint="default"/>
      </w:rPr>
    </w:lvl>
  </w:abstractNum>
  <w:abstractNum w:abstractNumId="8" w15:restartNumberingAfterBreak="0">
    <w:nsid w:val="1DDE1383"/>
    <w:multiLevelType w:val="hybridMultilevel"/>
    <w:tmpl w:val="A0D46C8A"/>
    <w:lvl w:ilvl="0" w:tplc="4C1C3430">
      <w:start w:val="1"/>
      <w:numFmt w:val="bullet"/>
      <w:lvlText w:val=""/>
      <w:lvlJc w:val="left"/>
      <w:pPr>
        <w:ind w:left="502" w:hanging="360"/>
      </w:pPr>
      <w:rPr>
        <w:rFonts w:ascii="Symbol" w:hAnsi="Symbol" w:hint="default"/>
      </w:rPr>
    </w:lvl>
    <w:lvl w:ilvl="1" w:tplc="607AB3C4" w:tentative="1">
      <w:start w:val="1"/>
      <w:numFmt w:val="bullet"/>
      <w:lvlText w:val="o"/>
      <w:lvlJc w:val="left"/>
      <w:pPr>
        <w:ind w:left="1222" w:hanging="360"/>
      </w:pPr>
      <w:rPr>
        <w:rFonts w:ascii="Courier New" w:hAnsi="Courier New" w:cs="Courier New" w:hint="default"/>
      </w:rPr>
    </w:lvl>
    <w:lvl w:ilvl="2" w:tplc="F490C326" w:tentative="1">
      <w:start w:val="1"/>
      <w:numFmt w:val="bullet"/>
      <w:lvlText w:val=""/>
      <w:lvlJc w:val="left"/>
      <w:pPr>
        <w:ind w:left="1942" w:hanging="360"/>
      </w:pPr>
      <w:rPr>
        <w:rFonts w:ascii="Wingdings" w:hAnsi="Wingdings" w:hint="default"/>
      </w:rPr>
    </w:lvl>
    <w:lvl w:ilvl="3" w:tplc="0C9643DE" w:tentative="1">
      <w:start w:val="1"/>
      <w:numFmt w:val="bullet"/>
      <w:lvlText w:val=""/>
      <w:lvlJc w:val="left"/>
      <w:pPr>
        <w:ind w:left="2662" w:hanging="360"/>
      </w:pPr>
      <w:rPr>
        <w:rFonts w:ascii="Symbol" w:hAnsi="Symbol" w:hint="default"/>
      </w:rPr>
    </w:lvl>
    <w:lvl w:ilvl="4" w:tplc="E89A1CAA" w:tentative="1">
      <w:start w:val="1"/>
      <w:numFmt w:val="bullet"/>
      <w:lvlText w:val="o"/>
      <w:lvlJc w:val="left"/>
      <w:pPr>
        <w:ind w:left="3382" w:hanging="360"/>
      </w:pPr>
      <w:rPr>
        <w:rFonts w:ascii="Courier New" w:hAnsi="Courier New" w:cs="Courier New" w:hint="default"/>
      </w:rPr>
    </w:lvl>
    <w:lvl w:ilvl="5" w:tplc="EBD4E3B6" w:tentative="1">
      <w:start w:val="1"/>
      <w:numFmt w:val="bullet"/>
      <w:lvlText w:val=""/>
      <w:lvlJc w:val="left"/>
      <w:pPr>
        <w:ind w:left="4102" w:hanging="360"/>
      </w:pPr>
      <w:rPr>
        <w:rFonts w:ascii="Wingdings" w:hAnsi="Wingdings" w:hint="default"/>
      </w:rPr>
    </w:lvl>
    <w:lvl w:ilvl="6" w:tplc="6CAA4DD2" w:tentative="1">
      <w:start w:val="1"/>
      <w:numFmt w:val="bullet"/>
      <w:lvlText w:val=""/>
      <w:lvlJc w:val="left"/>
      <w:pPr>
        <w:ind w:left="4822" w:hanging="360"/>
      </w:pPr>
      <w:rPr>
        <w:rFonts w:ascii="Symbol" w:hAnsi="Symbol" w:hint="default"/>
      </w:rPr>
    </w:lvl>
    <w:lvl w:ilvl="7" w:tplc="BF5807E0" w:tentative="1">
      <w:start w:val="1"/>
      <w:numFmt w:val="bullet"/>
      <w:lvlText w:val="o"/>
      <w:lvlJc w:val="left"/>
      <w:pPr>
        <w:ind w:left="5542" w:hanging="360"/>
      </w:pPr>
      <w:rPr>
        <w:rFonts w:ascii="Courier New" w:hAnsi="Courier New" w:cs="Courier New" w:hint="default"/>
      </w:rPr>
    </w:lvl>
    <w:lvl w:ilvl="8" w:tplc="994EEDFA" w:tentative="1">
      <w:start w:val="1"/>
      <w:numFmt w:val="bullet"/>
      <w:lvlText w:val=""/>
      <w:lvlJc w:val="left"/>
      <w:pPr>
        <w:ind w:left="6262" w:hanging="360"/>
      </w:pPr>
      <w:rPr>
        <w:rFonts w:ascii="Wingdings" w:hAnsi="Wingdings" w:hint="default"/>
      </w:rPr>
    </w:lvl>
  </w:abstractNum>
  <w:abstractNum w:abstractNumId="9" w15:restartNumberingAfterBreak="0">
    <w:nsid w:val="1E8A405A"/>
    <w:multiLevelType w:val="hybridMultilevel"/>
    <w:tmpl w:val="061CAC8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02C6AA7"/>
    <w:multiLevelType w:val="hybridMultilevel"/>
    <w:tmpl w:val="B31CC196"/>
    <w:lvl w:ilvl="0" w:tplc="44469904">
      <w:start w:val="1"/>
      <w:numFmt w:val="bullet"/>
      <w:lvlText w:val="-"/>
      <w:lvlJc w:val="left"/>
      <w:pPr>
        <w:ind w:left="360" w:hanging="360"/>
      </w:pPr>
    </w:lvl>
    <w:lvl w:ilvl="1" w:tplc="D250FEC2">
      <w:start w:val="1"/>
      <w:numFmt w:val="bullet"/>
      <w:lvlText w:val="o"/>
      <w:lvlJc w:val="left"/>
      <w:pPr>
        <w:ind w:left="1080" w:hanging="360"/>
      </w:pPr>
      <w:rPr>
        <w:rFonts w:ascii="Courier New" w:hAnsi="Courier New" w:cs="Courier New" w:hint="default"/>
      </w:rPr>
    </w:lvl>
    <w:lvl w:ilvl="2" w:tplc="19C4CAA2" w:tentative="1">
      <w:start w:val="1"/>
      <w:numFmt w:val="bullet"/>
      <w:lvlText w:val=""/>
      <w:lvlJc w:val="left"/>
      <w:pPr>
        <w:ind w:left="1800" w:hanging="360"/>
      </w:pPr>
      <w:rPr>
        <w:rFonts w:ascii="Wingdings" w:hAnsi="Wingdings" w:hint="default"/>
      </w:rPr>
    </w:lvl>
    <w:lvl w:ilvl="3" w:tplc="2626D030" w:tentative="1">
      <w:start w:val="1"/>
      <w:numFmt w:val="bullet"/>
      <w:lvlText w:val=""/>
      <w:lvlJc w:val="left"/>
      <w:pPr>
        <w:ind w:left="2520" w:hanging="360"/>
      </w:pPr>
      <w:rPr>
        <w:rFonts w:ascii="Symbol" w:hAnsi="Symbol" w:hint="default"/>
      </w:rPr>
    </w:lvl>
    <w:lvl w:ilvl="4" w:tplc="4FDC112E" w:tentative="1">
      <w:start w:val="1"/>
      <w:numFmt w:val="bullet"/>
      <w:lvlText w:val="o"/>
      <w:lvlJc w:val="left"/>
      <w:pPr>
        <w:ind w:left="3240" w:hanging="360"/>
      </w:pPr>
      <w:rPr>
        <w:rFonts w:ascii="Courier New" w:hAnsi="Courier New" w:cs="Courier New" w:hint="default"/>
      </w:rPr>
    </w:lvl>
    <w:lvl w:ilvl="5" w:tplc="96A238AE" w:tentative="1">
      <w:start w:val="1"/>
      <w:numFmt w:val="bullet"/>
      <w:lvlText w:val=""/>
      <w:lvlJc w:val="left"/>
      <w:pPr>
        <w:ind w:left="3960" w:hanging="360"/>
      </w:pPr>
      <w:rPr>
        <w:rFonts w:ascii="Wingdings" w:hAnsi="Wingdings" w:hint="default"/>
      </w:rPr>
    </w:lvl>
    <w:lvl w:ilvl="6" w:tplc="B6FC53F8" w:tentative="1">
      <w:start w:val="1"/>
      <w:numFmt w:val="bullet"/>
      <w:lvlText w:val=""/>
      <w:lvlJc w:val="left"/>
      <w:pPr>
        <w:ind w:left="4680" w:hanging="360"/>
      </w:pPr>
      <w:rPr>
        <w:rFonts w:ascii="Symbol" w:hAnsi="Symbol" w:hint="default"/>
      </w:rPr>
    </w:lvl>
    <w:lvl w:ilvl="7" w:tplc="BE6A8EAC" w:tentative="1">
      <w:start w:val="1"/>
      <w:numFmt w:val="bullet"/>
      <w:lvlText w:val="o"/>
      <w:lvlJc w:val="left"/>
      <w:pPr>
        <w:ind w:left="5400" w:hanging="360"/>
      </w:pPr>
      <w:rPr>
        <w:rFonts w:ascii="Courier New" w:hAnsi="Courier New" w:cs="Courier New" w:hint="default"/>
      </w:rPr>
    </w:lvl>
    <w:lvl w:ilvl="8" w:tplc="D63EBE46" w:tentative="1">
      <w:start w:val="1"/>
      <w:numFmt w:val="bullet"/>
      <w:lvlText w:val=""/>
      <w:lvlJc w:val="left"/>
      <w:pPr>
        <w:ind w:left="6120" w:hanging="360"/>
      </w:pPr>
      <w:rPr>
        <w:rFonts w:ascii="Wingdings" w:hAnsi="Wingdings" w:hint="default"/>
      </w:rPr>
    </w:lvl>
  </w:abstractNum>
  <w:abstractNum w:abstractNumId="11" w15:restartNumberingAfterBreak="0">
    <w:nsid w:val="26FA0789"/>
    <w:multiLevelType w:val="hybridMultilevel"/>
    <w:tmpl w:val="85D26B5E"/>
    <w:lvl w:ilvl="0" w:tplc="2BA01ECE">
      <w:start w:val="1"/>
      <w:numFmt w:val="bullet"/>
      <w:lvlText w:val="-"/>
      <w:lvlJc w:val="left"/>
      <w:pPr>
        <w:ind w:left="834" w:hanging="360"/>
      </w:pPr>
    </w:lvl>
    <w:lvl w:ilvl="1" w:tplc="3BD84022">
      <w:start w:val="1"/>
      <w:numFmt w:val="bullet"/>
      <w:lvlText w:val="-"/>
      <w:lvlJc w:val="left"/>
      <w:pPr>
        <w:ind w:left="1554" w:hanging="360"/>
      </w:pPr>
      <w:rPr>
        <w:rFonts w:hint="default"/>
      </w:rPr>
    </w:lvl>
    <w:lvl w:ilvl="2" w:tplc="AF8ADD18" w:tentative="1">
      <w:start w:val="1"/>
      <w:numFmt w:val="bullet"/>
      <w:lvlText w:val=""/>
      <w:lvlJc w:val="left"/>
      <w:pPr>
        <w:ind w:left="2274" w:hanging="360"/>
      </w:pPr>
      <w:rPr>
        <w:rFonts w:ascii="Wingdings" w:hAnsi="Wingdings" w:hint="default"/>
      </w:rPr>
    </w:lvl>
    <w:lvl w:ilvl="3" w:tplc="7646E4D8" w:tentative="1">
      <w:start w:val="1"/>
      <w:numFmt w:val="bullet"/>
      <w:lvlText w:val=""/>
      <w:lvlJc w:val="left"/>
      <w:pPr>
        <w:ind w:left="2994" w:hanging="360"/>
      </w:pPr>
      <w:rPr>
        <w:rFonts w:ascii="Symbol" w:hAnsi="Symbol" w:hint="default"/>
      </w:rPr>
    </w:lvl>
    <w:lvl w:ilvl="4" w:tplc="EB6896B4" w:tentative="1">
      <w:start w:val="1"/>
      <w:numFmt w:val="bullet"/>
      <w:lvlText w:val="o"/>
      <w:lvlJc w:val="left"/>
      <w:pPr>
        <w:ind w:left="3714" w:hanging="360"/>
      </w:pPr>
      <w:rPr>
        <w:rFonts w:ascii="Courier New" w:hAnsi="Courier New" w:cs="Courier New" w:hint="default"/>
      </w:rPr>
    </w:lvl>
    <w:lvl w:ilvl="5" w:tplc="12AA56B0" w:tentative="1">
      <w:start w:val="1"/>
      <w:numFmt w:val="bullet"/>
      <w:lvlText w:val=""/>
      <w:lvlJc w:val="left"/>
      <w:pPr>
        <w:ind w:left="4434" w:hanging="360"/>
      </w:pPr>
      <w:rPr>
        <w:rFonts w:ascii="Wingdings" w:hAnsi="Wingdings" w:hint="default"/>
      </w:rPr>
    </w:lvl>
    <w:lvl w:ilvl="6" w:tplc="39AE4D3A" w:tentative="1">
      <w:start w:val="1"/>
      <w:numFmt w:val="bullet"/>
      <w:lvlText w:val=""/>
      <w:lvlJc w:val="left"/>
      <w:pPr>
        <w:ind w:left="5154" w:hanging="360"/>
      </w:pPr>
      <w:rPr>
        <w:rFonts w:ascii="Symbol" w:hAnsi="Symbol" w:hint="default"/>
      </w:rPr>
    </w:lvl>
    <w:lvl w:ilvl="7" w:tplc="FDFAE598" w:tentative="1">
      <w:start w:val="1"/>
      <w:numFmt w:val="bullet"/>
      <w:lvlText w:val="o"/>
      <w:lvlJc w:val="left"/>
      <w:pPr>
        <w:ind w:left="5874" w:hanging="360"/>
      </w:pPr>
      <w:rPr>
        <w:rFonts w:ascii="Courier New" w:hAnsi="Courier New" w:cs="Courier New" w:hint="default"/>
      </w:rPr>
    </w:lvl>
    <w:lvl w:ilvl="8" w:tplc="ACC6B996" w:tentative="1">
      <w:start w:val="1"/>
      <w:numFmt w:val="bullet"/>
      <w:lvlText w:val=""/>
      <w:lvlJc w:val="left"/>
      <w:pPr>
        <w:ind w:left="6594" w:hanging="360"/>
      </w:pPr>
      <w:rPr>
        <w:rFonts w:ascii="Wingdings" w:hAnsi="Wingdings" w:hint="default"/>
      </w:rPr>
    </w:lvl>
  </w:abstractNum>
  <w:abstractNum w:abstractNumId="12" w15:restartNumberingAfterBreak="0">
    <w:nsid w:val="2E541609"/>
    <w:multiLevelType w:val="hybridMultilevel"/>
    <w:tmpl w:val="1E5AABE8"/>
    <w:lvl w:ilvl="0" w:tplc="77B84360">
      <w:start w:val="1"/>
      <w:numFmt w:val="decimal"/>
      <w:lvlText w:val="%1."/>
      <w:lvlJc w:val="left"/>
      <w:pPr>
        <w:tabs>
          <w:tab w:val="num" w:pos="570"/>
        </w:tabs>
        <w:ind w:left="570" w:hanging="570"/>
      </w:pPr>
      <w:rPr>
        <w:rFonts w:hint="default"/>
      </w:rPr>
    </w:lvl>
    <w:lvl w:ilvl="1" w:tplc="45E6110C" w:tentative="1">
      <w:start w:val="1"/>
      <w:numFmt w:val="lowerLetter"/>
      <w:lvlText w:val="%2."/>
      <w:lvlJc w:val="left"/>
      <w:pPr>
        <w:tabs>
          <w:tab w:val="num" w:pos="1080"/>
        </w:tabs>
        <w:ind w:left="1080" w:hanging="360"/>
      </w:pPr>
    </w:lvl>
    <w:lvl w:ilvl="2" w:tplc="60669232" w:tentative="1">
      <w:start w:val="1"/>
      <w:numFmt w:val="lowerRoman"/>
      <w:lvlText w:val="%3."/>
      <w:lvlJc w:val="right"/>
      <w:pPr>
        <w:tabs>
          <w:tab w:val="num" w:pos="1800"/>
        </w:tabs>
        <w:ind w:left="1800" w:hanging="180"/>
      </w:pPr>
    </w:lvl>
    <w:lvl w:ilvl="3" w:tplc="0788388C" w:tentative="1">
      <w:start w:val="1"/>
      <w:numFmt w:val="decimal"/>
      <w:lvlText w:val="%4."/>
      <w:lvlJc w:val="left"/>
      <w:pPr>
        <w:tabs>
          <w:tab w:val="num" w:pos="2520"/>
        </w:tabs>
        <w:ind w:left="2520" w:hanging="360"/>
      </w:pPr>
    </w:lvl>
    <w:lvl w:ilvl="4" w:tplc="B798EDC4" w:tentative="1">
      <w:start w:val="1"/>
      <w:numFmt w:val="lowerLetter"/>
      <w:lvlText w:val="%5."/>
      <w:lvlJc w:val="left"/>
      <w:pPr>
        <w:tabs>
          <w:tab w:val="num" w:pos="3240"/>
        </w:tabs>
        <w:ind w:left="3240" w:hanging="360"/>
      </w:pPr>
    </w:lvl>
    <w:lvl w:ilvl="5" w:tplc="04FA493C" w:tentative="1">
      <w:start w:val="1"/>
      <w:numFmt w:val="lowerRoman"/>
      <w:lvlText w:val="%6."/>
      <w:lvlJc w:val="right"/>
      <w:pPr>
        <w:tabs>
          <w:tab w:val="num" w:pos="3960"/>
        </w:tabs>
        <w:ind w:left="3960" w:hanging="180"/>
      </w:pPr>
    </w:lvl>
    <w:lvl w:ilvl="6" w:tplc="FD16D9CA" w:tentative="1">
      <w:start w:val="1"/>
      <w:numFmt w:val="decimal"/>
      <w:lvlText w:val="%7."/>
      <w:lvlJc w:val="left"/>
      <w:pPr>
        <w:tabs>
          <w:tab w:val="num" w:pos="4680"/>
        </w:tabs>
        <w:ind w:left="4680" w:hanging="360"/>
      </w:pPr>
    </w:lvl>
    <w:lvl w:ilvl="7" w:tplc="DE6ED7F2" w:tentative="1">
      <w:start w:val="1"/>
      <w:numFmt w:val="lowerLetter"/>
      <w:lvlText w:val="%8."/>
      <w:lvlJc w:val="left"/>
      <w:pPr>
        <w:tabs>
          <w:tab w:val="num" w:pos="5400"/>
        </w:tabs>
        <w:ind w:left="5400" w:hanging="360"/>
      </w:pPr>
    </w:lvl>
    <w:lvl w:ilvl="8" w:tplc="EB802B30" w:tentative="1">
      <w:start w:val="1"/>
      <w:numFmt w:val="lowerRoman"/>
      <w:lvlText w:val="%9."/>
      <w:lvlJc w:val="right"/>
      <w:pPr>
        <w:tabs>
          <w:tab w:val="num" w:pos="6120"/>
        </w:tabs>
        <w:ind w:left="6120" w:hanging="180"/>
      </w:pPr>
    </w:lvl>
  </w:abstractNum>
  <w:abstractNum w:abstractNumId="13" w15:restartNumberingAfterBreak="0">
    <w:nsid w:val="36366BBB"/>
    <w:multiLevelType w:val="hybridMultilevel"/>
    <w:tmpl w:val="88885386"/>
    <w:lvl w:ilvl="0" w:tplc="E5EA07DC">
      <w:start w:val="1"/>
      <w:numFmt w:val="bullet"/>
      <w:lvlText w:val="-"/>
      <w:lvlJc w:val="left"/>
      <w:pPr>
        <w:ind w:left="720" w:hanging="360"/>
      </w:pPr>
    </w:lvl>
    <w:lvl w:ilvl="1" w:tplc="EFB45E20">
      <w:start w:val="1"/>
      <w:numFmt w:val="bullet"/>
      <w:lvlText w:val="o"/>
      <w:lvlJc w:val="left"/>
      <w:pPr>
        <w:ind w:left="1440" w:hanging="360"/>
      </w:pPr>
      <w:rPr>
        <w:rFonts w:ascii="Courier New" w:hAnsi="Courier New" w:cs="Courier New" w:hint="default"/>
      </w:rPr>
    </w:lvl>
    <w:lvl w:ilvl="2" w:tplc="8C3E9852" w:tentative="1">
      <w:start w:val="1"/>
      <w:numFmt w:val="bullet"/>
      <w:lvlText w:val=""/>
      <w:lvlJc w:val="left"/>
      <w:pPr>
        <w:ind w:left="2160" w:hanging="360"/>
      </w:pPr>
      <w:rPr>
        <w:rFonts w:ascii="Wingdings" w:hAnsi="Wingdings" w:hint="default"/>
      </w:rPr>
    </w:lvl>
    <w:lvl w:ilvl="3" w:tplc="0D5E2A70" w:tentative="1">
      <w:start w:val="1"/>
      <w:numFmt w:val="bullet"/>
      <w:lvlText w:val=""/>
      <w:lvlJc w:val="left"/>
      <w:pPr>
        <w:ind w:left="2880" w:hanging="360"/>
      </w:pPr>
      <w:rPr>
        <w:rFonts w:ascii="Symbol" w:hAnsi="Symbol" w:hint="default"/>
      </w:rPr>
    </w:lvl>
    <w:lvl w:ilvl="4" w:tplc="86B68486" w:tentative="1">
      <w:start w:val="1"/>
      <w:numFmt w:val="bullet"/>
      <w:lvlText w:val="o"/>
      <w:lvlJc w:val="left"/>
      <w:pPr>
        <w:ind w:left="3600" w:hanging="360"/>
      </w:pPr>
      <w:rPr>
        <w:rFonts w:ascii="Courier New" w:hAnsi="Courier New" w:cs="Courier New" w:hint="default"/>
      </w:rPr>
    </w:lvl>
    <w:lvl w:ilvl="5" w:tplc="859C2A1A" w:tentative="1">
      <w:start w:val="1"/>
      <w:numFmt w:val="bullet"/>
      <w:lvlText w:val=""/>
      <w:lvlJc w:val="left"/>
      <w:pPr>
        <w:ind w:left="4320" w:hanging="360"/>
      </w:pPr>
      <w:rPr>
        <w:rFonts w:ascii="Wingdings" w:hAnsi="Wingdings" w:hint="default"/>
      </w:rPr>
    </w:lvl>
    <w:lvl w:ilvl="6" w:tplc="AA0AEFEE" w:tentative="1">
      <w:start w:val="1"/>
      <w:numFmt w:val="bullet"/>
      <w:lvlText w:val=""/>
      <w:lvlJc w:val="left"/>
      <w:pPr>
        <w:ind w:left="5040" w:hanging="360"/>
      </w:pPr>
      <w:rPr>
        <w:rFonts w:ascii="Symbol" w:hAnsi="Symbol" w:hint="default"/>
      </w:rPr>
    </w:lvl>
    <w:lvl w:ilvl="7" w:tplc="0EC4BE58" w:tentative="1">
      <w:start w:val="1"/>
      <w:numFmt w:val="bullet"/>
      <w:lvlText w:val="o"/>
      <w:lvlJc w:val="left"/>
      <w:pPr>
        <w:ind w:left="5760" w:hanging="360"/>
      </w:pPr>
      <w:rPr>
        <w:rFonts w:ascii="Courier New" w:hAnsi="Courier New" w:cs="Courier New" w:hint="default"/>
      </w:rPr>
    </w:lvl>
    <w:lvl w:ilvl="8" w:tplc="C57A63E2" w:tentative="1">
      <w:start w:val="1"/>
      <w:numFmt w:val="bullet"/>
      <w:lvlText w:val=""/>
      <w:lvlJc w:val="left"/>
      <w:pPr>
        <w:ind w:left="6480" w:hanging="360"/>
      </w:pPr>
      <w:rPr>
        <w:rFonts w:ascii="Wingdings" w:hAnsi="Wingdings" w:hint="default"/>
      </w:rPr>
    </w:lvl>
  </w:abstractNum>
  <w:abstractNum w:abstractNumId="14" w15:restartNumberingAfterBreak="0">
    <w:nsid w:val="3AA502DD"/>
    <w:multiLevelType w:val="hybridMultilevel"/>
    <w:tmpl w:val="FA287F4C"/>
    <w:lvl w:ilvl="0" w:tplc="2AF45332">
      <w:start w:val="1"/>
      <w:numFmt w:val="bullet"/>
      <w:lvlText w:val="-"/>
      <w:lvlJc w:val="left"/>
      <w:pPr>
        <w:ind w:left="834" w:hanging="360"/>
      </w:pPr>
    </w:lvl>
    <w:lvl w:ilvl="1" w:tplc="13420A20">
      <w:start w:val="1"/>
      <w:numFmt w:val="bullet"/>
      <w:lvlText w:val="o"/>
      <w:lvlJc w:val="left"/>
      <w:pPr>
        <w:ind w:left="1554" w:hanging="360"/>
      </w:pPr>
      <w:rPr>
        <w:rFonts w:ascii="Courier New" w:hAnsi="Courier New" w:cs="Courier New" w:hint="default"/>
      </w:rPr>
    </w:lvl>
    <w:lvl w:ilvl="2" w:tplc="BCB88F88" w:tentative="1">
      <w:start w:val="1"/>
      <w:numFmt w:val="bullet"/>
      <w:lvlText w:val=""/>
      <w:lvlJc w:val="left"/>
      <w:pPr>
        <w:ind w:left="2274" w:hanging="360"/>
      </w:pPr>
      <w:rPr>
        <w:rFonts w:ascii="Wingdings" w:hAnsi="Wingdings" w:hint="default"/>
      </w:rPr>
    </w:lvl>
    <w:lvl w:ilvl="3" w:tplc="EC0417B2" w:tentative="1">
      <w:start w:val="1"/>
      <w:numFmt w:val="bullet"/>
      <w:lvlText w:val=""/>
      <w:lvlJc w:val="left"/>
      <w:pPr>
        <w:ind w:left="2994" w:hanging="360"/>
      </w:pPr>
      <w:rPr>
        <w:rFonts w:ascii="Symbol" w:hAnsi="Symbol" w:hint="default"/>
      </w:rPr>
    </w:lvl>
    <w:lvl w:ilvl="4" w:tplc="85B4C0FE" w:tentative="1">
      <w:start w:val="1"/>
      <w:numFmt w:val="bullet"/>
      <w:lvlText w:val="o"/>
      <w:lvlJc w:val="left"/>
      <w:pPr>
        <w:ind w:left="3714" w:hanging="360"/>
      </w:pPr>
      <w:rPr>
        <w:rFonts w:ascii="Courier New" w:hAnsi="Courier New" w:cs="Courier New" w:hint="default"/>
      </w:rPr>
    </w:lvl>
    <w:lvl w:ilvl="5" w:tplc="75607400" w:tentative="1">
      <w:start w:val="1"/>
      <w:numFmt w:val="bullet"/>
      <w:lvlText w:val=""/>
      <w:lvlJc w:val="left"/>
      <w:pPr>
        <w:ind w:left="4434" w:hanging="360"/>
      </w:pPr>
      <w:rPr>
        <w:rFonts w:ascii="Wingdings" w:hAnsi="Wingdings" w:hint="default"/>
      </w:rPr>
    </w:lvl>
    <w:lvl w:ilvl="6" w:tplc="8BACED04" w:tentative="1">
      <w:start w:val="1"/>
      <w:numFmt w:val="bullet"/>
      <w:lvlText w:val=""/>
      <w:lvlJc w:val="left"/>
      <w:pPr>
        <w:ind w:left="5154" w:hanging="360"/>
      </w:pPr>
      <w:rPr>
        <w:rFonts w:ascii="Symbol" w:hAnsi="Symbol" w:hint="default"/>
      </w:rPr>
    </w:lvl>
    <w:lvl w:ilvl="7" w:tplc="51B87AB0" w:tentative="1">
      <w:start w:val="1"/>
      <w:numFmt w:val="bullet"/>
      <w:lvlText w:val="o"/>
      <w:lvlJc w:val="left"/>
      <w:pPr>
        <w:ind w:left="5874" w:hanging="360"/>
      </w:pPr>
      <w:rPr>
        <w:rFonts w:ascii="Courier New" w:hAnsi="Courier New" w:cs="Courier New" w:hint="default"/>
      </w:rPr>
    </w:lvl>
    <w:lvl w:ilvl="8" w:tplc="3070B7C6" w:tentative="1">
      <w:start w:val="1"/>
      <w:numFmt w:val="bullet"/>
      <w:lvlText w:val=""/>
      <w:lvlJc w:val="left"/>
      <w:pPr>
        <w:ind w:left="6594" w:hanging="360"/>
      </w:pPr>
      <w:rPr>
        <w:rFonts w:ascii="Wingdings" w:hAnsi="Wingdings" w:hint="default"/>
      </w:rPr>
    </w:lvl>
  </w:abstractNum>
  <w:abstractNum w:abstractNumId="15" w15:restartNumberingAfterBreak="0">
    <w:nsid w:val="3BBF5BB0"/>
    <w:multiLevelType w:val="hybridMultilevel"/>
    <w:tmpl w:val="571C5B6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23E0EBB"/>
    <w:multiLevelType w:val="hybridMultilevel"/>
    <w:tmpl w:val="A9303FEC"/>
    <w:lvl w:ilvl="0" w:tplc="5DA04B72">
      <w:start w:val="1"/>
      <w:numFmt w:val="bullet"/>
      <w:lvlText w:val=""/>
      <w:lvlJc w:val="left"/>
      <w:pPr>
        <w:ind w:left="834" w:hanging="360"/>
      </w:pPr>
      <w:rPr>
        <w:rFonts w:ascii="Symbol" w:hAnsi="Symbol" w:hint="default"/>
      </w:rPr>
    </w:lvl>
    <w:lvl w:ilvl="1" w:tplc="A6DCE39E" w:tentative="1">
      <w:start w:val="1"/>
      <w:numFmt w:val="bullet"/>
      <w:lvlText w:val="o"/>
      <w:lvlJc w:val="left"/>
      <w:pPr>
        <w:ind w:left="1554" w:hanging="360"/>
      </w:pPr>
      <w:rPr>
        <w:rFonts w:ascii="Courier New" w:hAnsi="Courier New" w:cs="Courier New" w:hint="default"/>
      </w:rPr>
    </w:lvl>
    <w:lvl w:ilvl="2" w:tplc="E078FD2E" w:tentative="1">
      <w:start w:val="1"/>
      <w:numFmt w:val="bullet"/>
      <w:lvlText w:val=""/>
      <w:lvlJc w:val="left"/>
      <w:pPr>
        <w:ind w:left="2274" w:hanging="360"/>
      </w:pPr>
      <w:rPr>
        <w:rFonts w:ascii="Wingdings" w:hAnsi="Wingdings" w:hint="default"/>
      </w:rPr>
    </w:lvl>
    <w:lvl w:ilvl="3" w:tplc="999EC52E" w:tentative="1">
      <w:start w:val="1"/>
      <w:numFmt w:val="bullet"/>
      <w:lvlText w:val=""/>
      <w:lvlJc w:val="left"/>
      <w:pPr>
        <w:ind w:left="2994" w:hanging="360"/>
      </w:pPr>
      <w:rPr>
        <w:rFonts w:ascii="Symbol" w:hAnsi="Symbol" w:hint="default"/>
      </w:rPr>
    </w:lvl>
    <w:lvl w:ilvl="4" w:tplc="195C3B3A" w:tentative="1">
      <w:start w:val="1"/>
      <w:numFmt w:val="bullet"/>
      <w:lvlText w:val="o"/>
      <w:lvlJc w:val="left"/>
      <w:pPr>
        <w:ind w:left="3714" w:hanging="360"/>
      </w:pPr>
      <w:rPr>
        <w:rFonts w:ascii="Courier New" w:hAnsi="Courier New" w:cs="Courier New" w:hint="default"/>
      </w:rPr>
    </w:lvl>
    <w:lvl w:ilvl="5" w:tplc="79868B7A" w:tentative="1">
      <w:start w:val="1"/>
      <w:numFmt w:val="bullet"/>
      <w:lvlText w:val=""/>
      <w:lvlJc w:val="left"/>
      <w:pPr>
        <w:ind w:left="4434" w:hanging="360"/>
      </w:pPr>
      <w:rPr>
        <w:rFonts w:ascii="Wingdings" w:hAnsi="Wingdings" w:hint="default"/>
      </w:rPr>
    </w:lvl>
    <w:lvl w:ilvl="6" w:tplc="561E3BCC" w:tentative="1">
      <w:start w:val="1"/>
      <w:numFmt w:val="bullet"/>
      <w:lvlText w:val=""/>
      <w:lvlJc w:val="left"/>
      <w:pPr>
        <w:ind w:left="5154" w:hanging="360"/>
      </w:pPr>
      <w:rPr>
        <w:rFonts w:ascii="Symbol" w:hAnsi="Symbol" w:hint="default"/>
      </w:rPr>
    </w:lvl>
    <w:lvl w:ilvl="7" w:tplc="7A5EC6BC" w:tentative="1">
      <w:start w:val="1"/>
      <w:numFmt w:val="bullet"/>
      <w:lvlText w:val="o"/>
      <w:lvlJc w:val="left"/>
      <w:pPr>
        <w:ind w:left="5874" w:hanging="360"/>
      </w:pPr>
      <w:rPr>
        <w:rFonts w:ascii="Courier New" w:hAnsi="Courier New" w:cs="Courier New" w:hint="default"/>
      </w:rPr>
    </w:lvl>
    <w:lvl w:ilvl="8" w:tplc="97145692" w:tentative="1">
      <w:start w:val="1"/>
      <w:numFmt w:val="bullet"/>
      <w:lvlText w:val=""/>
      <w:lvlJc w:val="left"/>
      <w:pPr>
        <w:ind w:left="6594" w:hanging="360"/>
      </w:pPr>
      <w:rPr>
        <w:rFonts w:ascii="Wingdings" w:hAnsi="Wingdings" w:hint="default"/>
      </w:rPr>
    </w:lvl>
  </w:abstractNum>
  <w:abstractNum w:abstractNumId="17" w15:restartNumberingAfterBreak="0">
    <w:nsid w:val="482C11F4"/>
    <w:multiLevelType w:val="hybridMultilevel"/>
    <w:tmpl w:val="0EA41DB2"/>
    <w:lvl w:ilvl="0" w:tplc="E4226890">
      <w:start w:val="1"/>
      <w:numFmt w:val="bullet"/>
      <w:lvlText w:val="-"/>
      <w:lvlJc w:val="left"/>
      <w:pPr>
        <w:ind w:left="1080" w:hanging="360"/>
      </w:pPr>
      <w:rPr>
        <w:rFonts w:ascii="Times New Roman" w:hAnsi="Times New Roman" w:cs="Times New Roman" w:hint="default"/>
      </w:rPr>
    </w:lvl>
    <w:lvl w:ilvl="1" w:tplc="CA14F97A">
      <w:numFmt w:val="bullet"/>
      <w:lvlText w:val=""/>
      <w:lvlJc w:val="left"/>
      <w:pPr>
        <w:ind w:left="1800" w:hanging="360"/>
      </w:pPr>
      <w:rPr>
        <w:rFonts w:ascii="Times New Roman" w:eastAsia="Times New Roman" w:hAnsi="Times New Roman" w:cs="Times New Roman" w:hint="default"/>
      </w:rPr>
    </w:lvl>
    <w:lvl w:ilvl="2" w:tplc="4EA69D3A" w:tentative="1">
      <w:start w:val="1"/>
      <w:numFmt w:val="bullet"/>
      <w:lvlText w:val=""/>
      <w:lvlJc w:val="left"/>
      <w:pPr>
        <w:ind w:left="2520" w:hanging="360"/>
      </w:pPr>
      <w:rPr>
        <w:rFonts w:ascii="Wingdings" w:hAnsi="Wingdings" w:hint="default"/>
      </w:rPr>
    </w:lvl>
    <w:lvl w:ilvl="3" w:tplc="5540C8C2" w:tentative="1">
      <w:start w:val="1"/>
      <w:numFmt w:val="bullet"/>
      <w:lvlText w:val=""/>
      <w:lvlJc w:val="left"/>
      <w:pPr>
        <w:ind w:left="3240" w:hanging="360"/>
      </w:pPr>
      <w:rPr>
        <w:rFonts w:ascii="Symbol" w:hAnsi="Symbol" w:hint="default"/>
      </w:rPr>
    </w:lvl>
    <w:lvl w:ilvl="4" w:tplc="61125CBA" w:tentative="1">
      <w:start w:val="1"/>
      <w:numFmt w:val="bullet"/>
      <w:lvlText w:val="o"/>
      <w:lvlJc w:val="left"/>
      <w:pPr>
        <w:ind w:left="3960" w:hanging="360"/>
      </w:pPr>
      <w:rPr>
        <w:rFonts w:ascii="Courier New" w:hAnsi="Courier New" w:cs="Courier New" w:hint="default"/>
      </w:rPr>
    </w:lvl>
    <w:lvl w:ilvl="5" w:tplc="C61A6F9C" w:tentative="1">
      <w:start w:val="1"/>
      <w:numFmt w:val="bullet"/>
      <w:lvlText w:val=""/>
      <w:lvlJc w:val="left"/>
      <w:pPr>
        <w:ind w:left="4680" w:hanging="360"/>
      </w:pPr>
      <w:rPr>
        <w:rFonts w:ascii="Wingdings" w:hAnsi="Wingdings" w:hint="default"/>
      </w:rPr>
    </w:lvl>
    <w:lvl w:ilvl="6" w:tplc="45BE17AA" w:tentative="1">
      <w:start w:val="1"/>
      <w:numFmt w:val="bullet"/>
      <w:lvlText w:val=""/>
      <w:lvlJc w:val="left"/>
      <w:pPr>
        <w:ind w:left="5400" w:hanging="360"/>
      </w:pPr>
      <w:rPr>
        <w:rFonts w:ascii="Symbol" w:hAnsi="Symbol" w:hint="default"/>
      </w:rPr>
    </w:lvl>
    <w:lvl w:ilvl="7" w:tplc="4C32A5D6" w:tentative="1">
      <w:start w:val="1"/>
      <w:numFmt w:val="bullet"/>
      <w:lvlText w:val="o"/>
      <w:lvlJc w:val="left"/>
      <w:pPr>
        <w:ind w:left="6120" w:hanging="360"/>
      </w:pPr>
      <w:rPr>
        <w:rFonts w:ascii="Courier New" w:hAnsi="Courier New" w:cs="Courier New" w:hint="default"/>
      </w:rPr>
    </w:lvl>
    <w:lvl w:ilvl="8" w:tplc="B0D21826" w:tentative="1">
      <w:start w:val="1"/>
      <w:numFmt w:val="bullet"/>
      <w:lvlText w:val=""/>
      <w:lvlJc w:val="left"/>
      <w:pPr>
        <w:ind w:left="6840" w:hanging="360"/>
      </w:pPr>
      <w:rPr>
        <w:rFonts w:ascii="Wingdings" w:hAnsi="Wingdings" w:hint="default"/>
      </w:rPr>
    </w:lvl>
  </w:abstractNum>
  <w:abstractNum w:abstractNumId="18" w15:restartNumberingAfterBreak="0">
    <w:nsid w:val="48830ADE"/>
    <w:multiLevelType w:val="hybridMultilevel"/>
    <w:tmpl w:val="887475C2"/>
    <w:lvl w:ilvl="0" w:tplc="80D0392C">
      <w:start w:val="1"/>
      <w:numFmt w:val="bullet"/>
      <w:lvlText w:val="-"/>
      <w:lvlJc w:val="left"/>
      <w:pPr>
        <w:ind w:left="720" w:hanging="360"/>
      </w:pPr>
    </w:lvl>
    <w:lvl w:ilvl="1" w:tplc="C4463F96">
      <w:numFmt w:val="bullet"/>
      <w:lvlText w:val=""/>
      <w:lvlJc w:val="left"/>
      <w:pPr>
        <w:ind w:left="1620" w:hanging="540"/>
      </w:pPr>
      <w:rPr>
        <w:rFonts w:ascii="Symbol" w:eastAsia="Times New Roman" w:hAnsi="Symbol" w:cs="Times New Roman" w:hint="default"/>
      </w:rPr>
    </w:lvl>
    <w:lvl w:ilvl="2" w:tplc="DAB6F6B2" w:tentative="1">
      <w:start w:val="1"/>
      <w:numFmt w:val="bullet"/>
      <w:lvlText w:val=""/>
      <w:lvlJc w:val="left"/>
      <w:pPr>
        <w:ind w:left="2160" w:hanging="360"/>
      </w:pPr>
      <w:rPr>
        <w:rFonts w:ascii="Wingdings" w:hAnsi="Wingdings" w:hint="default"/>
      </w:rPr>
    </w:lvl>
    <w:lvl w:ilvl="3" w:tplc="8D406314" w:tentative="1">
      <w:start w:val="1"/>
      <w:numFmt w:val="bullet"/>
      <w:lvlText w:val=""/>
      <w:lvlJc w:val="left"/>
      <w:pPr>
        <w:ind w:left="2880" w:hanging="360"/>
      </w:pPr>
      <w:rPr>
        <w:rFonts w:ascii="Symbol" w:hAnsi="Symbol" w:hint="default"/>
      </w:rPr>
    </w:lvl>
    <w:lvl w:ilvl="4" w:tplc="55423CA2" w:tentative="1">
      <w:start w:val="1"/>
      <w:numFmt w:val="bullet"/>
      <w:lvlText w:val="o"/>
      <w:lvlJc w:val="left"/>
      <w:pPr>
        <w:ind w:left="3600" w:hanging="360"/>
      </w:pPr>
      <w:rPr>
        <w:rFonts w:ascii="Courier New" w:hAnsi="Courier New" w:cs="Courier New" w:hint="default"/>
      </w:rPr>
    </w:lvl>
    <w:lvl w:ilvl="5" w:tplc="8E469474" w:tentative="1">
      <w:start w:val="1"/>
      <w:numFmt w:val="bullet"/>
      <w:lvlText w:val=""/>
      <w:lvlJc w:val="left"/>
      <w:pPr>
        <w:ind w:left="4320" w:hanging="360"/>
      </w:pPr>
      <w:rPr>
        <w:rFonts w:ascii="Wingdings" w:hAnsi="Wingdings" w:hint="default"/>
      </w:rPr>
    </w:lvl>
    <w:lvl w:ilvl="6" w:tplc="D2D6EA0E" w:tentative="1">
      <w:start w:val="1"/>
      <w:numFmt w:val="bullet"/>
      <w:lvlText w:val=""/>
      <w:lvlJc w:val="left"/>
      <w:pPr>
        <w:ind w:left="5040" w:hanging="360"/>
      </w:pPr>
      <w:rPr>
        <w:rFonts w:ascii="Symbol" w:hAnsi="Symbol" w:hint="default"/>
      </w:rPr>
    </w:lvl>
    <w:lvl w:ilvl="7" w:tplc="A8FE821E" w:tentative="1">
      <w:start w:val="1"/>
      <w:numFmt w:val="bullet"/>
      <w:lvlText w:val="o"/>
      <w:lvlJc w:val="left"/>
      <w:pPr>
        <w:ind w:left="5760" w:hanging="360"/>
      </w:pPr>
      <w:rPr>
        <w:rFonts w:ascii="Courier New" w:hAnsi="Courier New" w:cs="Courier New" w:hint="default"/>
      </w:rPr>
    </w:lvl>
    <w:lvl w:ilvl="8" w:tplc="312A9022" w:tentative="1">
      <w:start w:val="1"/>
      <w:numFmt w:val="bullet"/>
      <w:lvlText w:val=""/>
      <w:lvlJc w:val="left"/>
      <w:pPr>
        <w:ind w:left="6480" w:hanging="360"/>
      </w:pPr>
      <w:rPr>
        <w:rFonts w:ascii="Wingdings" w:hAnsi="Wingdings" w:hint="default"/>
      </w:rPr>
    </w:lvl>
  </w:abstractNum>
  <w:abstractNum w:abstractNumId="19" w15:restartNumberingAfterBreak="0">
    <w:nsid w:val="48BC1A22"/>
    <w:multiLevelType w:val="hybridMultilevel"/>
    <w:tmpl w:val="6358A89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415D21"/>
    <w:multiLevelType w:val="hybridMultilevel"/>
    <w:tmpl w:val="F42AA414"/>
    <w:lvl w:ilvl="0" w:tplc="9B464B80">
      <w:start w:val="1"/>
      <w:numFmt w:val="bullet"/>
      <w:lvlText w:val="-"/>
      <w:lvlJc w:val="left"/>
      <w:pPr>
        <w:ind w:left="834" w:hanging="360"/>
      </w:pPr>
    </w:lvl>
    <w:lvl w:ilvl="1" w:tplc="02F007A8">
      <w:start w:val="1"/>
      <w:numFmt w:val="bullet"/>
      <w:lvlText w:val="o"/>
      <w:lvlJc w:val="left"/>
      <w:pPr>
        <w:ind w:left="1554" w:hanging="360"/>
      </w:pPr>
      <w:rPr>
        <w:rFonts w:ascii="Courier New" w:hAnsi="Courier New" w:cs="Courier New" w:hint="default"/>
      </w:rPr>
    </w:lvl>
    <w:lvl w:ilvl="2" w:tplc="362807E0" w:tentative="1">
      <w:start w:val="1"/>
      <w:numFmt w:val="bullet"/>
      <w:lvlText w:val=""/>
      <w:lvlJc w:val="left"/>
      <w:pPr>
        <w:ind w:left="2274" w:hanging="360"/>
      </w:pPr>
      <w:rPr>
        <w:rFonts w:ascii="Wingdings" w:hAnsi="Wingdings" w:hint="default"/>
      </w:rPr>
    </w:lvl>
    <w:lvl w:ilvl="3" w:tplc="8320F816" w:tentative="1">
      <w:start w:val="1"/>
      <w:numFmt w:val="bullet"/>
      <w:lvlText w:val=""/>
      <w:lvlJc w:val="left"/>
      <w:pPr>
        <w:ind w:left="2994" w:hanging="360"/>
      </w:pPr>
      <w:rPr>
        <w:rFonts w:ascii="Symbol" w:hAnsi="Symbol" w:hint="default"/>
      </w:rPr>
    </w:lvl>
    <w:lvl w:ilvl="4" w:tplc="04242582" w:tentative="1">
      <w:start w:val="1"/>
      <w:numFmt w:val="bullet"/>
      <w:lvlText w:val="o"/>
      <w:lvlJc w:val="left"/>
      <w:pPr>
        <w:ind w:left="3714" w:hanging="360"/>
      </w:pPr>
      <w:rPr>
        <w:rFonts w:ascii="Courier New" w:hAnsi="Courier New" w:cs="Courier New" w:hint="default"/>
      </w:rPr>
    </w:lvl>
    <w:lvl w:ilvl="5" w:tplc="61A0AA28" w:tentative="1">
      <w:start w:val="1"/>
      <w:numFmt w:val="bullet"/>
      <w:lvlText w:val=""/>
      <w:lvlJc w:val="left"/>
      <w:pPr>
        <w:ind w:left="4434" w:hanging="360"/>
      </w:pPr>
      <w:rPr>
        <w:rFonts w:ascii="Wingdings" w:hAnsi="Wingdings" w:hint="default"/>
      </w:rPr>
    </w:lvl>
    <w:lvl w:ilvl="6" w:tplc="6554C746" w:tentative="1">
      <w:start w:val="1"/>
      <w:numFmt w:val="bullet"/>
      <w:lvlText w:val=""/>
      <w:lvlJc w:val="left"/>
      <w:pPr>
        <w:ind w:left="5154" w:hanging="360"/>
      </w:pPr>
      <w:rPr>
        <w:rFonts w:ascii="Symbol" w:hAnsi="Symbol" w:hint="default"/>
      </w:rPr>
    </w:lvl>
    <w:lvl w:ilvl="7" w:tplc="646C1A24" w:tentative="1">
      <w:start w:val="1"/>
      <w:numFmt w:val="bullet"/>
      <w:lvlText w:val="o"/>
      <w:lvlJc w:val="left"/>
      <w:pPr>
        <w:ind w:left="5874" w:hanging="360"/>
      </w:pPr>
      <w:rPr>
        <w:rFonts w:ascii="Courier New" w:hAnsi="Courier New" w:cs="Courier New" w:hint="default"/>
      </w:rPr>
    </w:lvl>
    <w:lvl w:ilvl="8" w:tplc="470AC41C" w:tentative="1">
      <w:start w:val="1"/>
      <w:numFmt w:val="bullet"/>
      <w:lvlText w:val=""/>
      <w:lvlJc w:val="left"/>
      <w:pPr>
        <w:ind w:left="6594" w:hanging="360"/>
      </w:pPr>
      <w:rPr>
        <w:rFonts w:ascii="Wingdings" w:hAnsi="Wingdings" w:hint="default"/>
      </w:rPr>
    </w:lvl>
  </w:abstractNum>
  <w:abstractNum w:abstractNumId="21" w15:restartNumberingAfterBreak="0">
    <w:nsid w:val="51241E3F"/>
    <w:multiLevelType w:val="hybridMultilevel"/>
    <w:tmpl w:val="A574F9D2"/>
    <w:lvl w:ilvl="0" w:tplc="A1BE6BF6">
      <w:start w:val="1"/>
      <w:numFmt w:val="bullet"/>
      <w:lvlText w:val=""/>
      <w:lvlJc w:val="left"/>
      <w:pPr>
        <w:tabs>
          <w:tab w:val="num" w:pos="899"/>
        </w:tabs>
        <w:ind w:left="899" w:hanging="360"/>
      </w:pPr>
      <w:rPr>
        <w:rFonts w:ascii="Symbol" w:hAnsi="Symbol" w:hint="default"/>
      </w:rPr>
    </w:lvl>
    <w:lvl w:ilvl="1" w:tplc="3490C2FE">
      <w:start w:val="1"/>
      <w:numFmt w:val="bullet"/>
      <w:lvlText w:val="o"/>
      <w:lvlJc w:val="left"/>
      <w:pPr>
        <w:tabs>
          <w:tab w:val="num" w:pos="1979"/>
        </w:tabs>
        <w:ind w:left="1979" w:hanging="360"/>
      </w:pPr>
      <w:rPr>
        <w:rFonts w:ascii="Courier New" w:hAnsi="Courier New" w:cs="Courier New" w:hint="default"/>
      </w:rPr>
    </w:lvl>
    <w:lvl w:ilvl="2" w:tplc="151C2AA6" w:tentative="1">
      <w:start w:val="1"/>
      <w:numFmt w:val="bullet"/>
      <w:lvlText w:val=""/>
      <w:lvlJc w:val="left"/>
      <w:pPr>
        <w:tabs>
          <w:tab w:val="num" w:pos="2699"/>
        </w:tabs>
        <w:ind w:left="2699" w:hanging="360"/>
      </w:pPr>
      <w:rPr>
        <w:rFonts w:ascii="Wingdings" w:hAnsi="Wingdings" w:hint="default"/>
      </w:rPr>
    </w:lvl>
    <w:lvl w:ilvl="3" w:tplc="72A0FF90" w:tentative="1">
      <w:start w:val="1"/>
      <w:numFmt w:val="bullet"/>
      <w:lvlText w:val=""/>
      <w:lvlJc w:val="left"/>
      <w:pPr>
        <w:tabs>
          <w:tab w:val="num" w:pos="3419"/>
        </w:tabs>
        <w:ind w:left="3419" w:hanging="360"/>
      </w:pPr>
      <w:rPr>
        <w:rFonts w:ascii="Symbol" w:hAnsi="Symbol" w:hint="default"/>
      </w:rPr>
    </w:lvl>
    <w:lvl w:ilvl="4" w:tplc="CEAE6F0E" w:tentative="1">
      <w:start w:val="1"/>
      <w:numFmt w:val="bullet"/>
      <w:lvlText w:val="o"/>
      <w:lvlJc w:val="left"/>
      <w:pPr>
        <w:tabs>
          <w:tab w:val="num" w:pos="4139"/>
        </w:tabs>
        <w:ind w:left="4139" w:hanging="360"/>
      </w:pPr>
      <w:rPr>
        <w:rFonts w:ascii="Courier New" w:hAnsi="Courier New" w:cs="Courier New" w:hint="default"/>
      </w:rPr>
    </w:lvl>
    <w:lvl w:ilvl="5" w:tplc="0624D328" w:tentative="1">
      <w:start w:val="1"/>
      <w:numFmt w:val="bullet"/>
      <w:lvlText w:val=""/>
      <w:lvlJc w:val="left"/>
      <w:pPr>
        <w:tabs>
          <w:tab w:val="num" w:pos="4859"/>
        </w:tabs>
        <w:ind w:left="4859" w:hanging="360"/>
      </w:pPr>
      <w:rPr>
        <w:rFonts w:ascii="Wingdings" w:hAnsi="Wingdings" w:hint="default"/>
      </w:rPr>
    </w:lvl>
    <w:lvl w:ilvl="6" w:tplc="58A04B22" w:tentative="1">
      <w:start w:val="1"/>
      <w:numFmt w:val="bullet"/>
      <w:lvlText w:val=""/>
      <w:lvlJc w:val="left"/>
      <w:pPr>
        <w:tabs>
          <w:tab w:val="num" w:pos="5579"/>
        </w:tabs>
        <w:ind w:left="5579" w:hanging="360"/>
      </w:pPr>
      <w:rPr>
        <w:rFonts w:ascii="Symbol" w:hAnsi="Symbol" w:hint="default"/>
      </w:rPr>
    </w:lvl>
    <w:lvl w:ilvl="7" w:tplc="E154DE4C" w:tentative="1">
      <w:start w:val="1"/>
      <w:numFmt w:val="bullet"/>
      <w:lvlText w:val="o"/>
      <w:lvlJc w:val="left"/>
      <w:pPr>
        <w:tabs>
          <w:tab w:val="num" w:pos="6299"/>
        </w:tabs>
        <w:ind w:left="6299" w:hanging="360"/>
      </w:pPr>
      <w:rPr>
        <w:rFonts w:ascii="Courier New" w:hAnsi="Courier New" w:cs="Courier New" w:hint="default"/>
      </w:rPr>
    </w:lvl>
    <w:lvl w:ilvl="8" w:tplc="BFFCD2B6"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5698564F"/>
    <w:multiLevelType w:val="hybridMultilevel"/>
    <w:tmpl w:val="1E96C836"/>
    <w:lvl w:ilvl="0" w:tplc="C79E6F50">
      <w:start w:val="1"/>
      <w:numFmt w:val="bullet"/>
      <w:lvlText w:val=""/>
      <w:lvlJc w:val="left"/>
      <w:pPr>
        <w:tabs>
          <w:tab w:val="num" w:pos="360"/>
        </w:tabs>
        <w:ind w:left="360" w:hanging="360"/>
      </w:pPr>
      <w:rPr>
        <w:rFonts w:ascii="Symbol" w:hAnsi="Symbol" w:hint="default"/>
      </w:rPr>
    </w:lvl>
    <w:lvl w:ilvl="1" w:tplc="CACA2748" w:tentative="1">
      <w:start w:val="1"/>
      <w:numFmt w:val="bullet"/>
      <w:lvlText w:val="o"/>
      <w:lvlJc w:val="left"/>
      <w:pPr>
        <w:tabs>
          <w:tab w:val="num" w:pos="1080"/>
        </w:tabs>
        <w:ind w:left="1080" w:hanging="360"/>
      </w:pPr>
      <w:rPr>
        <w:rFonts w:ascii="Courier New" w:hAnsi="Courier New" w:cs="Courier New" w:hint="default"/>
      </w:rPr>
    </w:lvl>
    <w:lvl w:ilvl="2" w:tplc="397003BC" w:tentative="1">
      <w:start w:val="1"/>
      <w:numFmt w:val="bullet"/>
      <w:lvlText w:val=""/>
      <w:lvlJc w:val="left"/>
      <w:pPr>
        <w:tabs>
          <w:tab w:val="num" w:pos="1800"/>
        </w:tabs>
        <w:ind w:left="1800" w:hanging="360"/>
      </w:pPr>
      <w:rPr>
        <w:rFonts w:ascii="Wingdings" w:hAnsi="Wingdings" w:hint="default"/>
      </w:rPr>
    </w:lvl>
    <w:lvl w:ilvl="3" w:tplc="8D2EB822" w:tentative="1">
      <w:start w:val="1"/>
      <w:numFmt w:val="bullet"/>
      <w:lvlText w:val=""/>
      <w:lvlJc w:val="left"/>
      <w:pPr>
        <w:tabs>
          <w:tab w:val="num" w:pos="2520"/>
        </w:tabs>
        <w:ind w:left="2520" w:hanging="360"/>
      </w:pPr>
      <w:rPr>
        <w:rFonts w:ascii="Symbol" w:hAnsi="Symbol" w:hint="default"/>
      </w:rPr>
    </w:lvl>
    <w:lvl w:ilvl="4" w:tplc="7400C984" w:tentative="1">
      <w:start w:val="1"/>
      <w:numFmt w:val="bullet"/>
      <w:lvlText w:val="o"/>
      <w:lvlJc w:val="left"/>
      <w:pPr>
        <w:tabs>
          <w:tab w:val="num" w:pos="3240"/>
        </w:tabs>
        <w:ind w:left="3240" w:hanging="360"/>
      </w:pPr>
      <w:rPr>
        <w:rFonts w:ascii="Courier New" w:hAnsi="Courier New" w:cs="Courier New" w:hint="default"/>
      </w:rPr>
    </w:lvl>
    <w:lvl w:ilvl="5" w:tplc="59825C8A" w:tentative="1">
      <w:start w:val="1"/>
      <w:numFmt w:val="bullet"/>
      <w:lvlText w:val=""/>
      <w:lvlJc w:val="left"/>
      <w:pPr>
        <w:tabs>
          <w:tab w:val="num" w:pos="3960"/>
        </w:tabs>
        <w:ind w:left="3960" w:hanging="360"/>
      </w:pPr>
      <w:rPr>
        <w:rFonts w:ascii="Wingdings" w:hAnsi="Wingdings" w:hint="default"/>
      </w:rPr>
    </w:lvl>
    <w:lvl w:ilvl="6" w:tplc="8E503AEE" w:tentative="1">
      <w:start w:val="1"/>
      <w:numFmt w:val="bullet"/>
      <w:lvlText w:val=""/>
      <w:lvlJc w:val="left"/>
      <w:pPr>
        <w:tabs>
          <w:tab w:val="num" w:pos="4680"/>
        </w:tabs>
        <w:ind w:left="4680" w:hanging="360"/>
      </w:pPr>
      <w:rPr>
        <w:rFonts w:ascii="Symbol" w:hAnsi="Symbol" w:hint="default"/>
      </w:rPr>
    </w:lvl>
    <w:lvl w:ilvl="7" w:tplc="42B6D56C" w:tentative="1">
      <w:start w:val="1"/>
      <w:numFmt w:val="bullet"/>
      <w:lvlText w:val="o"/>
      <w:lvlJc w:val="left"/>
      <w:pPr>
        <w:tabs>
          <w:tab w:val="num" w:pos="5400"/>
        </w:tabs>
        <w:ind w:left="5400" w:hanging="360"/>
      </w:pPr>
      <w:rPr>
        <w:rFonts w:ascii="Courier New" w:hAnsi="Courier New" w:cs="Courier New" w:hint="default"/>
      </w:rPr>
    </w:lvl>
    <w:lvl w:ilvl="8" w:tplc="11EAC552"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B56C73"/>
    <w:multiLevelType w:val="hybridMultilevel"/>
    <w:tmpl w:val="5BA42128"/>
    <w:lvl w:ilvl="0" w:tplc="1C4AB8C6">
      <w:start w:val="2"/>
      <w:numFmt w:val="decimal"/>
      <w:lvlText w:val="%1."/>
      <w:lvlJc w:val="left"/>
      <w:pPr>
        <w:tabs>
          <w:tab w:val="num" w:pos="570"/>
        </w:tabs>
        <w:ind w:left="570" w:hanging="570"/>
      </w:pPr>
      <w:rPr>
        <w:rFonts w:hint="default"/>
      </w:rPr>
    </w:lvl>
    <w:lvl w:ilvl="1" w:tplc="2000019E" w:tentative="1">
      <w:start w:val="1"/>
      <w:numFmt w:val="lowerLetter"/>
      <w:lvlText w:val="%2."/>
      <w:lvlJc w:val="left"/>
      <w:pPr>
        <w:tabs>
          <w:tab w:val="num" w:pos="1080"/>
        </w:tabs>
        <w:ind w:left="1080" w:hanging="360"/>
      </w:pPr>
    </w:lvl>
    <w:lvl w:ilvl="2" w:tplc="6C149E84" w:tentative="1">
      <w:start w:val="1"/>
      <w:numFmt w:val="lowerRoman"/>
      <w:lvlText w:val="%3."/>
      <w:lvlJc w:val="right"/>
      <w:pPr>
        <w:tabs>
          <w:tab w:val="num" w:pos="1800"/>
        </w:tabs>
        <w:ind w:left="1800" w:hanging="180"/>
      </w:pPr>
    </w:lvl>
    <w:lvl w:ilvl="3" w:tplc="CD2CA834" w:tentative="1">
      <w:start w:val="1"/>
      <w:numFmt w:val="decimal"/>
      <w:lvlText w:val="%4."/>
      <w:lvlJc w:val="left"/>
      <w:pPr>
        <w:tabs>
          <w:tab w:val="num" w:pos="2520"/>
        </w:tabs>
        <w:ind w:left="2520" w:hanging="360"/>
      </w:pPr>
    </w:lvl>
    <w:lvl w:ilvl="4" w:tplc="6212A044" w:tentative="1">
      <w:start w:val="1"/>
      <w:numFmt w:val="lowerLetter"/>
      <w:lvlText w:val="%5."/>
      <w:lvlJc w:val="left"/>
      <w:pPr>
        <w:tabs>
          <w:tab w:val="num" w:pos="3240"/>
        </w:tabs>
        <w:ind w:left="3240" w:hanging="360"/>
      </w:pPr>
    </w:lvl>
    <w:lvl w:ilvl="5" w:tplc="CBAC2BEC" w:tentative="1">
      <w:start w:val="1"/>
      <w:numFmt w:val="lowerRoman"/>
      <w:lvlText w:val="%6."/>
      <w:lvlJc w:val="right"/>
      <w:pPr>
        <w:tabs>
          <w:tab w:val="num" w:pos="3960"/>
        </w:tabs>
        <w:ind w:left="3960" w:hanging="180"/>
      </w:pPr>
    </w:lvl>
    <w:lvl w:ilvl="6" w:tplc="7AB86A46" w:tentative="1">
      <w:start w:val="1"/>
      <w:numFmt w:val="decimal"/>
      <w:lvlText w:val="%7."/>
      <w:lvlJc w:val="left"/>
      <w:pPr>
        <w:tabs>
          <w:tab w:val="num" w:pos="4680"/>
        </w:tabs>
        <w:ind w:left="4680" w:hanging="360"/>
      </w:pPr>
    </w:lvl>
    <w:lvl w:ilvl="7" w:tplc="913C142E" w:tentative="1">
      <w:start w:val="1"/>
      <w:numFmt w:val="lowerLetter"/>
      <w:lvlText w:val="%8."/>
      <w:lvlJc w:val="left"/>
      <w:pPr>
        <w:tabs>
          <w:tab w:val="num" w:pos="5400"/>
        </w:tabs>
        <w:ind w:left="5400" w:hanging="360"/>
      </w:pPr>
    </w:lvl>
    <w:lvl w:ilvl="8" w:tplc="9684F312" w:tentative="1">
      <w:start w:val="1"/>
      <w:numFmt w:val="lowerRoman"/>
      <w:lvlText w:val="%9."/>
      <w:lvlJc w:val="right"/>
      <w:pPr>
        <w:tabs>
          <w:tab w:val="num" w:pos="6120"/>
        </w:tabs>
        <w:ind w:left="6120" w:hanging="180"/>
      </w:pPr>
    </w:lvl>
  </w:abstractNum>
  <w:abstractNum w:abstractNumId="24" w15:restartNumberingAfterBreak="0">
    <w:nsid w:val="65733502"/>
    <w:multiLevelType w:val="hybridMultilevel"/>
    <w:tmpl w:val="A880C65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57C16E7"/>
    <w:multiLevelType w:val="hybridMultilevel"/>
    <w:tmpl w:val="B71A0846"/>
    <w:lvl w:ilvl="0" w:tplc="256E4D62">
      <w:start w:val="1"/>
      <w:numFmt w:val="bullet"/>
      <w:lvlText w:val="-"/>
      <w:lvlJc w:val="left"/>
      <w:pPr>
        <w:ind w:left="720" w:hanging="360"/>
      </w:pPr>
    </w:lvl>
    <w:lvl w:ilvl="1" w:tplc="FA203F74" w:tentative="1">
      <w:start w:val="1"/>
      <w:numFmt w:val="bullet"/>
      <w:lvlText w:val="o"/>
      <w:lvlJc w:val="left"/>
      <w:pPr>
        <w:ind w:left="1440" w:hanging="360"/>
      </w:pPr>
      <w:rPr>
        <w:rFonts w:ascii="Courier New" w:hAnsi="Courier New" w:cs="Courier New" w:hint="default"/>
      </w:rPr>
    </w:lvl>
    <w:lvl w:ilvl="2" w:tplc="D6FAEB66" w:tentative="1">
      <w:start w:val="1"/>
      <w:numFmt w:val="bullet"/>
      <w:lvlText w:val=""/>
      <w:lvlJc w:val="left"/>
      <w:pPr>
        <w:ind w:left="2160" w:hanging="360"/>
      </w:pPr>
      <w:rPr>
        <w:rFonts w:ascii="Wingdings" w:hAnsi="Wingdings" w:hint="default"/>
      </w:rPr>
    </w:lvl>
    <w:lvl w:ilvl="3" w:tplc="3172350A" w:tentative="1">
      <w:start w:val="1"/>
      <w:numFmt w:val="bullet"/>
      <w:lvlText w:val=""/>
      <w:lvlJc w:val="left"/>
      <w:pPr>
        <w:ind w:left="2880" w:hanging="360"/>
      </w:pPr>
      <w:rPr>
        <w:rFonts w:ascii="Symbol" w:hAnsi="Symbol" w:hint="default"/>
      </w:rPr>
    </w:lvl>
    <w:lvl w:ilvl="4" w:tplc="277AEF08" w:tentative="1">
      <w:start w:val="1"/>
      <w:numFmt w:val="bullet"/>
      <w:lvlText w:val="o"/>
      <w:lvlJc w:val="left"/>
      <w:pPr>
        <w:ind w:left="3600" w:hanging="360"/>
      </w:pPr>
      <w:rPr>
        <w:rFonts w:ascii="Courier New" w:hAnsi="Courier New" w:cs="Courier New" w:hint="default"/>
      </w:rPr>
    </w:lvl>
    <w:lvl w:ilvl="5" w:tplc="971445C0" w:tentative="1">
      <w:start w:val="1"/>
      <w:numFmt w:val="bullet"/>
      <w:lvlText w:val=""/>
      <w:lvlJc w:val="left"/>
      <w:pPr>
        <w:ind w:left="4320" w:hanging="360"/>
      </w:pPr>
      <w:rPr>
        <w:rFonts w:ascii="Wingdings" w:hAnsi="Wingdings" w:hint="default"/>
      </w:rPr>
    </w:lvl>
    <w:lvl w:ilvl="6" w:tplc="4ECA16CC" w:tentative="1">
      <w:start w:val="1"/>
      <w:numFmt w:val="bullet"/>
      <w:lvlText w:val=""/>
      <w:lvlJc w:val="left"/>
      <w:pPr>
        <w:ind w:left="5040" w:hanging="360"/>
      </w:pPr>
      <w:rPr>
        <w:rFonts w:ascii="Symbol" w:hAnsi="Symbol" w:hint="default"/>
      </w:rPr>
    </w:lvl>
    <w:lvl w:ilvl="7" w:tplc="01E87CEE" w:tentative="1">
      <w:start w:val="1"/>
      <w:numFmt w:val="bullet"/>
      <w:lvlText w:val="o"/>
      <w:lvlJc w:val="left"/>
      <w:pPr>
        <w:ind w:left="5760" w:hanging="360"/>
      </w:pPr>
      <w:rPr>
        <w:rFonts w:ascii="Courier New" w:hAnsi="Courier New" w:cs="Courier New" w:hint="default"/>
      </w:rPr>
    </w:lvl>
    <w:lvl w:ilvl="8" w:tplc="5148CA5A" w:tentative="1">
      <w:start w:val="1"/>
      <w:numFmt w:val="bullet"/>
      <w:lvlText w:val=""/>
      <w:lvlJc w:val="left"/>
      <w:pPr>
        <w:ind w:left="6480" w:hanging="360"/>
      </w:pPr>
      <w:rPr>
        <w:rFonts w:ascii="Wingdings" w:hAnsi="Wingdings" w:hint="default"/>
      </w:rPr>
    </w:lvl>
  </w:abstractNum>
  <w:abstractNum w:abstractNumId="26" w15:restartNumberingAfterBreak="0">
    <w:nsid w:val="65DC069E"/>
    <w:multiLevelType w:val="hybridMultilevel"/>
    <w:tmpl w:val="12E05F1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7BB4056"/>
    <w:multiLevelType w:val="hybridMultilevel"/>
    <w:tmpl w:val="C4D0F7D6"/>
    <w:lvl w:ilvl="0" w:tplc="BD46D866">
      <w:start w:val="4"/>
      <w:numFmt w:val="bullet"/>
      <w:lvlText w:val="-"/>
      <w:lvlJc w:val="left"/>
      <w:pPr>
        <w:ind w:left="720" w:hanging="360"/>
      </w:pPr>
      <w:rPr>
        <w:rFonts w:ascii="Times New Roman" w:eastAsia="Times New Roman" w:hAnsi="Times New Roman" w:cs="Times New Roman" w:hint="default"/>
      </w:rPr>
    </w:lvl>
    <w:lvl w:ilvl="1" w:tplc="45E4935E" w:tentative="1">
      <w:start w:val="1"/>
      <w:numFmt w:val="bullet"/>
      <w:lvlText w:val="o"/>
      <w:lvlJc w:val="left"/>
      <w:pPr>
        <w:ind w:left="1440" w:hanging="360"/>
      </w:pPr>
      <w:rPr>
        <w:rFonts w:ascii="Courier New" w:hAnsi="Courier New" w:cs="Courier New" w:hint="default"/>
      </w:rPr>
    </w:lvl>
    <w:lvl w:ilvl="2" w:tplc="0BD8AF2E" w:tentative="1">
      <w:start w:val="1"/>
      <w:numFmt w:val="bullet"/>
      <w:lvlText w:val=""/>
      <w:lvlJc w:val="left"/>
      <w:pPr>
        <w:ind w:left="2160" w:hanging="360"/>
      </w:pPr>
      <w:rPr>
        <w:rFonts w:ascii="Wingdings" w:hAnsi="Wingdings" w:hint="default"/>
      </w:rPr>
    </w:lvl>
    <w:lvl w:ilvl="3" w:tplc="ED78AB9C" w:tentative="1">
      <w:start w:val="1"/>
      <w:numFmt w:val="bullet"/>
      <w:lvlText w:val=""/>
      <w:lvlJc w:val="left"/>
      <w:pPr>
        <w:ind w:left="2880" w:hanging="360"/>
      </w:pPr>
      <w:rPr>
        <w:rFonts w:ascii="Symbol" w:hAnsi="Symbol" w:hint="default"/>
      </w:rPr>
    </w:lvl>
    <w:lvl w:ilvl="4" w:tplc="2102B7BE" w:tentative="1">
      <w:start w:val="1"/>
      <w:numFmt w:val="bullet"/>
      <w:lvlText w:val="o"/>
      <w:lvlJc w:val="left"/>
      <w:pPr>
        <w:ind w:left="3600" w:hanging="360"/>
      </w:pPr>
      <w:rPr>
        <w:rFonts w:ascii="Courier New" w:hAnsi="Courier New" w:cs="Courier New" w:hint="default"/>
      </w:rPr>
    </w:lvl>
    <w:lvl w:ilvl="5" w:tplc="912CC598" w:tentative="1">
      <w:start w:val="1"/>
      <w:numFmt w:val="bullet"/>
      <w:lvlText w:val=""/>
      <w:lvlJc w:val="left"/>
      <w:pPr>
        <w:ind w:left="4320" w:hanging="360"/>
      </w:pPr>
      <w:rPr>
        <w:rFonts w:ascii="Wingdings" w:hAnsi="Wingdings" w:hint="default"/>
      </w:rPr>
    </w:lvl>
    <w:lvl w:ilvl="6" w:tplc="CC56BD8A" w:tentative="1">
      <w:start w:val="1"/>
      <w:numFmt w:val="bullet"/>
      <w:lvlText w:val=""/>
      <w:lvlJc w:val="left"/>
      <w:pPr>
        <w:ind w:left="5040" w:hanging="360"/>
      </w:pPr>
      <w:rPr>
        <w:rFonts w:ascii="Symbol" w:hAnsi="Symbol" w:hint="default"/>
      </w:rPr>
    </w:lvl>
    <w:lvl w:ilvl="7" w:tplc="E17AB396" w:tentative="1">
      <w:start w:val="1"/>
      <w:numFmt w:val="bullet"/>
      <w:lvlText w:val="o"/>
      <w:lvlJc w:val="left"/>
      <w:pPr>
        <w:ind w:left="5760" w:hanging="360"/>
      </w:pPr>
      <w:rPr>
        <w:rFonts w:ascii="Courier New" w:hAnsi="Courier New" w:cs="Courier New" w:hint="default"/>
      </w:rPr>
    </w:lvl>
    <w:lvl w:ilvl="8" w:tplc="F14A5904" w:tentative="1">
      <w:start w:val="1"/>
      <w:numFmt w:val="bullet"/>
      <w:lvlText w:val=""/>
      <w:lvlJc w:val="left"/>
      <w:pPr>
        <w:ind w:left="6480" w:hanging="360"/>
      </w:pPr>
      <w:rPr>
        <w:rFonts w:ascii="Wingdings" w:hAnsi="Wingdings" w:hint="default"/>
      </w:rPr>
    </w:lvl>
  </w:abstractNum>
  <w:abstractNum w:abstractNumId="28" w15:restartNumberingAfterBreak="0">
    <w:nsid w:val="680857FE"/>
    <w:multiLevelType w:val="hybridMultilevel"/>
    <w:tmpl w:val="E620F178"/>
    <w:lvl w:ilvl="0" w:tplc="A7D298EC">
      <w:start w:val="1"/>
      <w:numFmt w:val="bullet"/>
      <w:lvlText w:val="-"/>
      <w:lvlJc w:val="left"/>
      <w:pPr>
        <w:ind w:left="1554" w:hanging="360"/>
      </w:pPr>
    </w:lvl>
    <w:lvl w:ilvl="1" w:tplc="1D1E6D36">
      <w:start w:val="1"/>
      <w:numFmt w:val="bullet"/>
      <w:lvlText w:val="o"/>
      <w:lvlJc w:val="left"/>
      <w:pPr>
        <w:ind w:left="2274" w:hanging="360"/>
      </w:pPr>
      <w:rPr>
        <w:rFonts w:ascii="Courier New" w:hAnsi="Courier New" w:cs="Courier New" w:hint="default"/>
      </w:rPr>
    </w:lvl>
    <w:lvl w:ilvl="2" w:tplc="36EC7E14" w:tentative="1">
      <w:start w:val="1"/>
      <w:numFmt w:val="bullet"/>
      <w:lvlText w:val=""/>
      <w:lvlJc w:val="left"/>
      <w:pPr>
        <w:ind w:left="2994" w:hanging="360"/>
      </w:pPr>
      <w:rPr>
        <w:rFonts w:ascii="Wingdings" w:hAnsi="Wingdings" w:hint="default"/>
      </w:rPr>
    </w:lvl>
    <w:lvl w:ilvl="3" w:tplc="61624594" w:tentative="1">
      <w:start w:val="1"/>
      <w:numFmt w:val="bullet"/>
      <w:lvlText w:val=""/>
      <w:lvlJc w:val="left"/>
      <w:pPr>
        <w:ind w:left="3714" w:hanging="360"/>
      </w:pPr>
      <w:rPr>
        <w:rFonts w:ascii="Symbol" w:hAnsi="Symbol" w:hint="default"/>
      </w:rPr>
    </w:lvl>
    <w:lvl w:ilvl="4" w:tplc="C3FE5FB6" w:tentative="1">
      <w:start w:val="1"/>
      <w:numFmt w:val="bullet"/>
      <w:lvlText w:val="o"/>
      <w:lvlJc w:val="left"/>
      <w:pPr>
        <w:ind w:left="4434" w:hanging="360"/>
      </w:pPr>
      <w:rPr>
        <w:rFonts w:ascii="Courier New" w:hAnsi="Courier New" w:cs="Courier New" w:hint="default"/>
      </w:rPr>
    </w:lvl>
    <w:lvl w:ilvl="5" w:tplc="5E58BF98" w:tentative="1">
      <w:start w:val="1"/>
      <w:numFmt w:val="bullet"/>
      <w:lvlText w:val=""/>
      <w:lvlJc w:val="left"/>
      <w:pPr>
        <w:ind w:left="5154" w:hanging="360"/>
      </w:pPr>
      <w:rPr>
        <w:rFonts w:ascii="Wingdings" w:hAnsi="Wingdings" w:hint="default"/>
      </w:rPr>
    </w:lvl>
    <w:lvl w:ilvl="6" w:tplc="D238567A" w:tentative="1">
      <w:start w:val="1"/>
      <w:numFmt w:val="bullet"/>
      <w:lvlText w:val=""/>
      <w:lvlJc w:val="left"/>
      <w:pPr>
        <w:ind w:left="5874" w:hanging="360"/>
      </w:pPr>
      <w:rPr>
        <w:rFonts w:ascii="Symbol" w:hAnsi="Symbol" w:hint="default"/>
      </w:rPr>
    </w:lvl>
    <w:lvl w:ilvl="7" w:tplc="1D3AB7B4" w:tentative="1">
      <w:start w:val="1"/>
      <w:numFmt w:val="bullet"/>
      <w:lvlText w:val="o"/>
      <w:lvlJc w:val="left"/>
      <w:pPr>
        <w:ind w:left="6594" w:hanging="360"/>
      </w:pPr>
      <w:rPr>
        <w:rFonts w:ascii="Courier New" w:hAnsi="Courier New" w:cs="Courier New" w:hint="default"/>
      </w:rPr>
    </w:lvl>
    <w:lvl w:ilvl="8" w:tplc="1966CFFA" w:tentative="1">
      <w:start w:val="1"/>
      <w:numFmt w:val="bullet"/>
      <w:lvlText w:val=""/>
      <w:lvlJc w:val="left"/>
      <w:pPr>
        <w:ind w:left="7314" w:hanging="360"/>
      </w:pPr>
      <w:rPr>
        <w:rFonts w:ascii="Wingdings" w:hAnsi="Wingdings" w:hint="default"/>
      </w:rPr>
    </w:lvl>
  </w:abstractNum>
  <w:abstractNum w:abstractNumId="2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0" w15:restartNumberingAfterBreak="0">
    <w:nsid w:val="6A477897"/>
    <w:multiLevelType w:val="hybridMultilevel"/>
    <w:tmpl w:val="BDFAB7E8"/>
    <w:lvl w:ilvl="0" w:tplc="F17E1580">
      <w:start w:val="1"/>
      <w:numFmt w:val="bullet"/>
      <w:lvlText w:val="-"/>
      <w:lvlJc w:val="left"/>
      <w:pPr>
        <w:ind w:left="720" w:hanging="360"/>
      </w:pPr>
    </w:lvl>
    <w:lvl w:ilvl="1" w:tplc="214A69F0" w:tentative="1">
      <w:start w:val="1"/>
      <w:numFmt w:val="bullet"/>
      <w:lvlText w:val="o"/>
      <w:lvlJc w:val="left"/>
      <w:pPr>
        <w:ind w:left="1440" w:hanging="360"/>
      </w:pPr>
      <w:rPr>
        <w:rFonts w:ascii="Courier New" w:hAnsi="Courier New" w:cs="Courier New" w:hint="default"/>
      </w:rPr>
    </w:lvl>
    <w:lvl w:ilvl="2" w:tplc="76168F04" w:tentative="1">
      <w:start w:val="1"/>
      <w:numFmt w:val="bullet"/>
      <w:lvlText w:val=""/>
      <w:lvlJc w:val="left"/>
      <w:pPr>
        <w:ind w:left="2160" w:hanging="360"/>
      </w:pPr>
      <w:rPr>
        <w:rFonts w:ascii="Wingdings" w:hAnsi="Wingdings" w:hint="default"/>
      </w:rPr>
    </w:lvl>
    <w:lvl w:ilvl="3" w:tplc="26087DC0" w:tentative="1">
      <w:start w:val="1"/>
      <w:numFmt w:val="bullet"/>
      <w:lvlText w:val=""/>
      <w:lvlJc w:val="left"/>
      <w:pPr>
        <w:ind w:left="2880" w:hanging="360"/>
      </w:pPr>
      <w:rPr>
        <w:rFonts w:ascii="Symbol" w:hAnsi="Symbol" w:hint="default"/>
      </w:rPr>
    </w:lvl>
    <w:lvl w:ilvl="4" w:tplc="ABAA08F4" w:tentative="1">
      <w:start w:val="1"/>
      <w:numFmt w:val="bullet"/>
      <w:lvlText w:val="o"/>
      <w:lvlJc w:val="left"/>
      <w:pPr>
        <w:ind w:left="3600" w:hanging="360"/>
      </w:pPr>
      <w:rPr>
        <w:rFonts w:ascii="Courier New" w:hAnsi="Courier New" w:cs="Courier New" w:hint="default"/>
      </w:rPr>
    </w:lvl>
    <w:lvl w:ilvl="5" w:tplc="DF6839AA" w:tentative="1">
      <w:start w:val="1"/>
      <w:numFmt w:val="bullet"/>
      <w:lvlText w:val=""/>
      <w:lvlJc w:val="left"/>
      <w:pPr>
        <w:ind w:left="4320" w:hanging="360"/>
      </w:pPr>
      <w:rPr>
        <w:rFonts w:ascii="Wingdings" w:hAnsi="Wingdings" w:hint="default"/>
      </w:rPr>
    </w:lvl>
    <w:lvl w:ilvl="6" w:tplc="8A22BCDA" w:tentative="1">
      <w:start w:val="1"/>
      <w:numFmt w:val="bullet"/>
      <w:lvlText w:val=""/>
      <w:lvlJc w:val="left"/>
      <w:pPr>
        <w:ind w:left="5040" w:hanging="360"/>
      </w:pPr>
      <w:rPr>
        <w:rFonts w:ascii="Symbol" w:hAnsi="Symbol" w:hint="default"/>
      </w:rPr>
    </w:lvl>
    <w:lvl w:ilvl="7" w:tplc="87181042" w:tentative="1">
      <w:start w:val="1"/>
      <w:numFmt w:val="bullet"/>
      <w:lvlText w:val="o"/>
      <w:lvlJc w:val="left"/>
      <w:pPr>
        <w:ind w:left="5760" w:hanging="360"/>
      </w:pPr>
      <w:rPr>
        <w:rFonts w:ascii="Courier New" w:hAnsi="Courier New" w:cs="Courier New" w:hint="default"/>
      </w:rPr>
    </w:lvl>
    <w:lvl w:ilvl="8" w:tplc="14205D3E" w:tentative="1">
      <w:start w:val="1"/>
      <w:numFmt w:val="bullet"/>
      <w:lvlText w:val=""/>
      <w:lvlJc w:val="left"/>
      <w:pPr>
        <w:ind w:left="6480" w:hanging="360"/>
      </w:pPr>
      <w:rPr>
        <w:rFonts w:ascii="Wingdings" w:hAnsi="Wingdings" w:hint="default"/>
      </w:rPr>
    </w:lvl>
  </w:abstractNum>
  <w:abstractNum w:abstractNumId="31" w15:restartNumberingAfterBreak="0">
    <w:nsid w:val="6D077D1F"/>
    <w:multiLevelType w:val="hybridMultilevel"/>
    <w:tmpl w:val="A57E3EB2"/>
    <w:lvl w:ilvl="0" w:tplc="FC68C1EC">
      <w:start w:val="1"/>
      <w:numFmt w:val="bullet"/>
      <w:lvlText w:val=""/>
      <w:lvlJc w:val="left"/>
      <w:pPr>
        <w:ind w:left="360" w:hanging="360"/>
      </w:pPr>
      <w:rPr>
        <w:rFonts w:ascii="Symbol" w:hAnsi="Symbol" w:hint="default"/>
      </w:rPr>
    </w:lvl>
    <w:lvl w:ilvl="1" w:tplc="FD123852" w:tentative="1">
      <w:start w:val="1"/>
      <w:numFmt w:val="bullet"/>
      <w:lvlText w:val="o"/>
      <w:lvlJc w:val="left"/>
      <w:pPr>
        <w:ind w:left="1080" w:hanging="360"/>
      </w:pPr>
      <w:rPr>
        <w:rFonts w:ascii="Courier New" w:hAnsi="Courier New" w:cs="Courier New" w:hint="default"/>
      </w:rPr>
    </w:lvl>
    <w:lvl w:ilvl="2" w:tplc="0160F9B6" w:tentative="1">
      <w:start w:val="1"/>
      <w:numFmt w:val="bullet"/>
      <w:lvlText w:val=""/>
      <w:lvlJc w:val="left"/>
      <w:pPr>
        <w:ind w:left="1800" w:hanging="360"/>
      </w:pPr>
      <w:rPr>
        <w:rFonts w:ascii="Wingdings" w:hAnsi="Wingdings" w:hint="default"/>
      </w:rPr>
    </w:lvl>
    <w:lvl w:ilvl="3" w:tplc="63CE3C9A" w:tentative="1">
      <w:start w:val="1"/>
      <w:numFmt w:val="bullet"/>
      <w:lvlText w:val=""/>
      <w:lvlJc w:val="left"/>
      <w:pPr>
        <w:ind w:left="2520" w:hanging="360"/>
      </w:pPr>
      <w:rPr>
        <w:rFonts w:ascii="Symbol" w:hAnsi="Symbol" w:hint="default"/>
      </w:rPr>
    </w:lvl>
    <w:lvl w:ilvl="4" w:tplc="6D82B74C" w:tentative="1">
      <w:start w:val="1"/>
      <w:numFmt w:val="bullet"/>
      <w:lvlText w:val="o"/>
      <w:lvlJc w:val="left"/>
      <w:pPr>
        <w:ind w:left="3240" w:hanging="360"/>
      </w:pPr>
      <w:rPr>
        <w:rFonts w:ascii="Courier New" w:hAnsi="Courier New" w:cs="Courier New" w:hint="default"/>
      </w:rPr>
    </w:lvl>
    <w:lvl w:ilvl="5" w:tplc="760E7928" w:tentative="1">
      <w:start w:val="1"/>
      <w:numFmt w:val="bullet"/>
      <w:lvlText w:val=""/>
      <w:lvlJc w:val="left"/>
      <w:pPr>
        <w:ind w:left="3960" w:hanging="360"/>
      </w:pPr>
      <w:rPr>
        <w:rFonts w:ascii="Wingdings" w:hAnsi="Wingdings" w:hint="default"/>
      </w:rPr>
    </w:lvl>
    <w:lvl w:ilvl="6" w:tplc="9348C012" w:tentative="1">
      <w:start w:val="1"/>
      <w:numFmt w:val="bullet"/>
      <w:lvlText w:val=""/>
      <w:lvlJc w:val="left"/>
      <w:pPr>
        <w:ind w:left="4680" w:hanging="360"/>
      </w:pPr>
      <w:rPr>
        <w:rFonts w:ascii="Symbol" w:hAnsi="Symbol" w:hint="default"/>
      </w:rPr>
    </w:lvl>
    <w:lvl w:ilvl="7" w:tplc="FD6CDB8C" w:tentative="1">
      <w:start w:val="1"/>
      <w:numFmt w:val="bullet"/>
      <w:lvlText w:val="o"/>
      <w:lvlJc w:val="left"/>
      <w:pPr>
        <w:ind w:left="5400" w:hanging="360"/>
      </w:pPr>
      <w:rPr>
        <w:rFonts w:ascii="Courier New" w:hAnsi="Courier New" w:cs="Courier New" w:hint="default"/>
      </w:rPr>
    </w:lvl>
    <w:lvl w:ilvl="8" w:tplc="4AD099E8" w:tentative="1">
      <w:start w:val="1"/>
      <w:numFmt w:val="bullet"/>
      <w:lvlText w:val=""/>
      <w:lvlJc w:val="left"/>
      <w:pPr>
        <w:ind w:left="6120" w:hanging="360"/>
      </w:pPr>
      <w:rPr>
        <w:rFonts w:ascii="Wingdings" w:hAnsi="Wingdings" w:hint="default"/>
      </w:rPr>
    </w:lvl>
  </w:abstractNum>
  <w:abstractNum w:abstractNumId="32" w15:restartNumberingAfterBreak="0">
    <w:nsid w:val="792E22E3"/>
    <w:multiLevelType w:val="hybridMultilevel"/>
    <w:tmpl w:val="126C242E"/>
    <w:lvl w:ilvl="0" w:tplc="FCF4C8BA">
      <w:start w:val="1"/>
      <w:numFmt w:val="bullet"/>
      <w:lvlText w:val="-"/>
      <w:lvlJc w:val="left"/>
      <w:pPr>
        <w:ind w:left="720" w:hanging="360"/>
      </w:pPr>
    </w:lvl>
    <w:lvl w:ilvl="1" w:tplc="36D4C1E6" w:tentative="1">
      <w:start w:val="1"/>
      <w:numFmt w:val="bullet"/>
      <w:lvlText w:val="o"/>
      <w:lvlJc w:val="left"/>
      <w:pPr>
        <w:ind w:left="1440" w:hanging="360"/>
      </w:pPr>
      <w:rPr>
        <w:rFonts w:ascii="Courier New" w:hAnsi="Courier New" w:cs="Courier New" w:hint="default"/>
      </w:rPr>
    </w:lvl>
    <w:lvl w:ilvl="2" w:tplc="3AAAE9F2" w:tentative="1">
      <w:start w:val="1"/>
      <w:numFmt w:val="bullet"/>
      <w:lvlText w:val=""/>
      <w:lvlJc w:val="left"/>
      <w:pPr>
        <w:ind w:left="2160" w:hanging="360"/>
      </w:pPr>
      <w:rPr>
        <w:rFonts w:ascii="Wingdings" w:hAnsi="Wingdings" w:hint="default"/>
      </w:rPr>
    </w:lvl>
    <w:lvl w:ilvl="3" w:tplc="87D209CE" w:tentative="1">
      <w:start w:val="1"/>
      <w:numFmt w:val="bullet"/>
      <w:lvlText w:val=""/>
      <w:lvlJc w:val="left"/>
      <w:pPr>
        <w:ind w:left="2880" w:hanging="360"/>
      </w:pPr>
      <w:rPr>
        <w:rFonts w:ascii="Symbol" w:hAnsi="Symbol" w:hint="default"/>
      </w:rPr>
    </w:lvl>
    <w:lvl w:ilvl="4" w:tplc="8632D14C" w:tentative="1">
      <w:start w:val="1"/>
      <w:numFmt w:val="bullet"/>
      <w:lvlText w:val="o"/>
      <w:lvlJc w:val="left"/>
      <w:pPr>
        <w:ind w:left="3600" w:hanging="360"/>
      </w:pPr>
      <w:rPr>
        <w:rFonts w:ascii="Courier New" w:hAnsi="Courier New" w:cs="Courier New" w:hint="default"/>
      </w:rPr>
    </w:lvl>
    <w:lvl w:ilvl="5" w:tplc="F7FC255C" w:tentative="1">
      <w:start w:val="1"/>
      <w:numFmt w:val="bullet"/>
      <w:lvlText w:val=""/>
      <w:lvlJc w:val="left"/>
      <w:pPr>
        <w:ind w:left="4320" w:hanging="360"/>
      </w:pPr>
      <w:rPr>
        <w:rFonts w:ascii="Wingdings" w:hAnsi="Wingdings" w:hint="default"/>
      </w:rPr>
    </w:lvl>
    <w:lvl w:ilvl="6" w:tplc="A9C46502" w:tentative="1">
      <w:start w:val="1"/>
      <w:numFmt w:val="bullet"/>
      <w:lvlText w:val=""/>
      <w:lvlJc w:val="left"/>
      <w:pPr>
        <w:ind w:left="5040" w:hanging="360"/>
      </w:pPr>
      <w:rPr>
        <w:rFonts w:ascii="Symbol" w:hAnsi="Symbol" w:hint="default"/>
      </w:rPr>
    </w:lvl>
    <w:lvl w:ilvl="7" w:tplc="9AFE73AE" w:tentative="1">
      <w:start w:val="1"/>
      <w:numFmt w:val="bullet"/>
      <w:lvlText w:val="o"/>
      <w:lvlJc w:val="left"/>
      <w:pPr>
        <w:ind w:left="5760" w:hanging="360"/>
      </w:pPr>
      <w:rPr>
        <w:rFonts w:ascii="Courier New" w:hAnsi="Courier New" w:cs="Courier New" w:hint="default"/>
      </w:rPr>
    </w:lvl>
    <w:lvl w:ilvl="8" w:tplc="4AA89CF6" w:tentative="1">
      <w:start w:val="1"/>
      <w:numFmt w:val="bullet"/>
      <w:lvlText w:val=""/>
      <w:lvlJc w:val="left"/>
      <w:pPr>
        <w:ind w:left="6480" w:hanging="360"/>
      </w:pPr>
      <w:rPr>
        <w:rFonts w:ascii="Wingdings" w:hAnsi="Wingdings" w:hint="default"/>
      </w:rPr>
    </w:lvl>
  </w:abstractNum>
  <w:abstractNum w:abstractNumId="33" w15:restartNumberingAfterBreak="0">
    <w:nsid w:val="7A711277"/>
    <w:multiLevelType w:val="multilevel"/>
    <w:tmpl w:val="AA0E75B2"/>
    <w:lvl w:ilvl="0">
      <w:start w:val="1"/>
      <w:numFmt w:val="bullet"/>
      <w:pStyle w:val="EMEA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BDE4E8A"/>
    <w:multiLevelType w:val="hybridMultilevel"/>
    <w:tmpl w:val="B3F2EC84"/>
    <w:lvl w:ilvl="0" w:tplc="D82C876C">
      <w:start w:val="1"/>
      <w:numFmt w:val="bullet"/>
      <w:lvlText w:val="-"/>
      <w:lvlJc w:val="left"/>
      <w:pPr>
        <w:ind w:left="360" w:hanging="360"/>
      </w:pPr>
    </w:lvl>
    <w:lvl w:ilvl="1" w:tplc="B208908A">
      <w:start w:val="1"/>
      <w:numFmt w:val="bullet"/>
      <w:lvlText w:val="o"/>
      <w:lvlJc w:val="left"/>
      <w:pPr>
        <w:ind w:left="1080" w:hanging="360"/>
      </w:pPr>
      <w:rPr>
        <w:rFonts w:ascii="Courier New" w:hAnsi="Courier New" w:cs="Courier New" w:hint="default"/>
      </w:rPr>
    </w:lvl>
    <w:lvl w:ilvl="2" w:tplc="9F32C6F6" w:tentative="1">
      <w:start w:val="1"/>
      <w:numFmt w:val="bullet"/>
      <w:lvlText w:val=""/>
      <w:lvlJc w:val="left"/>
      <w:pPr>
        <w:ind w:left="1800" w:hanging="360"/>
      </w:pPr>
      <w:rPr>
        <w:rFonts w:ascii="Wingdings" w:hAnsi="Wingdings" w:hint="default"/>
      </w:rPr>
    </w:lvl>
    <w:lvl w:ilvl="3" w:tplc="72188B5E" w:tentative="1">
      <w:start w:val="1"/>
      <w:numFmt w:val="bullet"/>
      <w:lvlText w:val=""/>
      <w:lvlJc w:val="left"/>
      <w:pPr>
        <w:ind w:left="2520" w:hanging="360"/>
      </w:pPr>
      <w:rPr>
        <w:rFonts w:ascii="Symbol" w:hAnsi="Symbol" w:hint="default"/>
      </w:rPr>
    </w:lvl>
    <w:lvl w:ilvl="4" w:tplc="0930F790" w:tentative="1">
      <w:start w:val="1"/>
      <w:numFmt w:val="bullet"/>
      <w:lvlText w:val="o"/>
      <w:lvlJc w:val="left"/>
      <w:pPr>
        <w:ind w:left="3240" w:hanging="360"/>
      </w:pPr>
      <w:rPr>
        <w:rFonts w:ascii="Courier New" w:hAnsi="Courier New" w:cs="Courier New" w:hint="default"/>
      </w:rPr>
    </w:lvl>
    <w:lvl w:ilvl="5" w:tplc="D0EA4E82" w:tentative="1">
      <w:start w:val="1"/>
      <w:numFmt w:val="bullet"/>
      <w:lvlText w:val=""/>
      <w:lvlJc w:val="left"/>
      <w:pPr>
        <w:ind w:left="3960" w:hanging="360"/>
      </w:pPr>
      <w:rPr>
        <w:rFonts w:ascii="Wingdings" w:hAnsi="Wingdings" w:hint="default"/>
      </w:rPr>
    </w:lvl>
    <w:lvl w:ilvl="6" w:tplc="26AAA5DC" w:tentative="1">
      <w:start w:val="1"/>
      <w:numFmt w:val="bullet"/>
      <w:lvlText w:val=""/>
      <w:lvlJc w:val="left"/>
      <w:pPr>
        <w:ind w:left="4680" w:hanging="360"/>
      </w:pPr>
      <w:rPr>
        <w:rFonts w:ascii="Symbol" w:hAnsi="Symbol" w:hint="default"/>
      </w:rPr>
    </w:lvl>
    <w:lvl w:ilvl="7" w:tplc="882EC7F2" w:tentative="1">
      <w:start w:val="1"/>
      <w:numFmt w:val="bullet"/>
      <w:lvlText w:val="o"/>
      <w:lvlJc w:val="left"/>
      <w:pPr>
        <w:ind w:left="5400" w:hanging="360"/>
      </w:pPr>
      <w:rPr>
        <w:rFonts w:ascii="Courier New" w:hAnsi="Courier New" w:cs="Courier New" w:hint="default"/>
      </w:rPr>
    </w:lvl>
    <w:lvl w:ilvl="8" w:tplc="3AD21718" w:tentative="1">
      <w:start w:val="1"/>
      <w:numFmt w:val="bullet"/>
      <w:lvlText w:val=""/>
      <w:lvlJc w:val="left"/>
      <w:pPr>
        <w:ind w:left="6120" w:hanging="360"/>
      </w:pPr>
      <w:rPr>
        <w:rFonts w:ascii="Wingdings" w:hAnsi="Wingdings" w:hint="default"/>
      </w:rPr>
    </w:lvl>
  </w:abstractNum>
  <w:abstractNum w:abstractNumId="35" w15:restartNumberingAfterBreak="0">
    <w:nsid w:val="7D9051D4"/>
    <w:multiLevelType w:val="hybridMultilevel"/>
    <w:tmpl w:val="08980C88"/>
    <w:lvl w:ilvl="0" w:tplc="BD1A4836">
      <w:start w:val="1"/>
      <w:numFmt w:val="bullet"/>
      <w:lvlText w:val="-"/>
      <w:lvlJc w:val="left"/>
      <w:pPr>
        <w:ind w:left="720" w:hanging="360"/>
      </w:pPr>
    </w:lvl>
    <w:lvl w:ilvl="1" w:tplc="D54ECEB8" w:tentative="1">
      <w:start w:val="1"/>
      <w:numFmt w:val="bullet"/>
      <w:lvlText w:val="o"/>
      <w:lvlJc w:val="left"/>
      <w:pPr>
        <w:ind w:left="1440" w:hanging="360"/>
      </w:pPr>
      <w:rPr>
        <w:rFonts w:ascii="Courier New" w:hAnsi="Courier New" w:cs="Courier New" w:hint="default"/>
      </w:rPr>
    </w:lvl>
    <w:lvl w:ilvl="2" w:tplc="F68AB9B6" w:tentative="1">
      <w:start w:val="1"/>
      <w:numFmt w:val="bullet"/>
      <w:lvlText w:val=""/>
      <w:lvlJc w:val="left"/>
      <w:pPr>
        <w:ind w:left="2160" w:hanging="360"/>
      </w:pPr>
      <w:rPr>
        <w:rFonts w:ascii="Wingdings" w:hAnsi="Wingdings" w:hint="default"/>
      </w:rPr>
    </w:lvl>
    <w:lvl w:ilvl="3" w:tplc="F960750C" w:tentative="1">
      <w:start w:val="1"/>
      <w:numFmt w:val="bullet"/>
      <w:lvlText w:val=""/>
      <w:lvlJc w:val="left"/>
      <w:pPr>
        <w:ind w:left="2880" w:hanging="360"/>
      </w:pPr>
      <w:rPr>
        <w:rFonts w:ascii="Symbol" w:hAnsi="Symbol" w:hint="default"/>
      </w:rPr>
    </w:lvl>
    <w:lvl w:ilvl="4" w:tplc="A9EE8438" w:tentative="1">
      <w:start w:val="1"/>
      <w:numFmt w:val="bullet"/>
      <w:lvlText w:val="o"/>
      <w:lvlJc w:val="left"/>
      <w:pPr>
        <w:ind w:left="3600" w:hanging="360"/>
      </w:pPr>
      <w:rPr>
        <w:rFonts w:ascii="Courier New" w:hAnsi="Courier New" w:cs="Courier New" w:hint="default"/>
      </w:rPr>
    </w:lvl>
    <w:lvl w:ilvl="5" w:tplc="FA0654B8" w:tentative="1">
      <w:start w:val="1"/>
      <w:numFmt w:val="bullet"/>
      <w:lvlText w:val=""/>
      <w:lvlJc w:val="left"/>
      <w:pPr>
        <w:ind w:left="4320" w:hanging="360"/>
      </w:pPr>
      <w:rPr>
        <w:rFonts w:ascii="Wingdings" w:hAnsi="Wingdings" w:hint="default"/>
      </w:rPr>
    </w:lvl>
    <w:lvl w:ilvl="6" w:tplc="A18E3AA8" w:tentative="1">
      <w:start w:val="1"/>
      <w:numFmt w:val="bullet"/>
      <w:lvlText w:val=""/>
      <w:lvlJc w:val="left"/>
      <w:pPr>
        <w:ind w:left="5040" w:hanging="360"/>
      </w:pPr>
      <w:rPr>
        <w:rFonts w:ascii="Symbol" w:hAnsi="Symbol" w:hint="default"/>
      </w:rPr>
    </w:lvl>
    <w:lvl w:ilvl="7" w:tplc="CCEE614C" w:tentative="1">
      <w:start w:val="1"/>
      <w:numFmt w:val="bullet"/>
      <w:lvlText w:val="o"/>
      <w:lvlJc w:val="left"/>
      <w:pPr>
        <w:ind w:left="5760" w:hanging="360"/>
      </w:pPr>
      <w:rPr>
        <w:rFonts w:ascii="Courier New" w:hAnsi="Courier New" w:cs="Courier New" w:hint="default"/>
      </w:rPr>
    </w:lvl>
    <w:lvl w:ilvl="8" w:tplc="18CA818E"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29"/>
  </w:num>
  <w:num w:numId="3">
    <w:abstractNumId w:val="23"/>
  </w:num>
  <w:num w:numId="4">
    <w:abstractNumId w:val="12"/>
  </w:num>
  <w:num w:numId="5">
    <w:abstractNumId w:val="0"/>
    <w:lvlOverride w:ilvl="0">
      <w:lvl w:ilvl="0">
        <w:start w:val="1"/>
        <w:numFmt w:val="bullet"/>
        <w:lvlText w:val="-"/>
        <w:legacy w:legacy="1" w:legacySpace="0" w:legacyIndent="360"/>
        <w:lvlJc w:val="left"/>
        <w:pPr>
          <w:ind w:left="360" w:hanging="360"/>
        </w:pPr>
      </w:lvl>
    </w:lvlOverride>
  </w:num>
  <w:num w:numId="6">
    <w:abstractNumId w:val="27"/>
  </w:num>
  <w:num w:numId="7">
    <w:abstractNumId w:val="1"/>
  </w:num>
  <w:num w:numId="8">
    <w:abstractNumId w:val="25"/>
  </w:num>
  <w:num w:numId="9">
    <w:abstractNumId w:val="18"/>
  </w:num>
  <w:num w:numId="10">
    <w:abstractNumId w:val="32"/>
  </w:num>
  <w:num w:numId="11">
    <w:abstractNumId w:val="30"/>
  </w:num>
  <w:num w:numId="12">
    <w:abstractNumId w:val="33"/>
  </w:num>
  <w:num w:numId="13">
    <w:abstractNumId w:val="16"/>
  </w:num>
  <w:num w:numId="14">
    <w:abstractNumId w:val="20"/>
  </w:num>
  <w:num w:numId="15">
    <w:abstractNumId w:val="11"/>
  </w:num>
  <w:num w:numId="16">
    <w:abstractNumId w:val="6"/>
  </w:num>
  <w:num w:numId="17">
    <w:abstractNumId w:val="28"/>
  </w:num>
  <w:num w:numId="18">
    <w:abstractNumId w:val="14"/>
  </w:num>
  <w:num w:numId="19">
    <w:abstractNumId w:val="2"/>
  </w:num>
  <w:num w:numId="20">
    <w:abstractNumId w:val="13"/>
  </w:num>
  <w:num w:numId="21">
    <w:abstractNumId w:val="21"/>
  </w:num>
  <w:num w:numId="22">
    <w:abstractNumId w:val="10"/>
  </w:num>
  <w:num w:numId="23">
    <w:abstractNumId w:val="22"/>
  </w:num>
  <w:num w:numId="24">
    <w:abstractNumId w:val="34"/>
  </w:num>
  <w:num w:numId="25">
    <w:abstractNumId w:val="35"/>
  </w:num>
  <w:num w:numId="26">
    <w:abstractNumId w:val="8"/>
  </w:num>
  <w:num w:numId="27">
    <w:abstractNumId w:val="3"/>
  </w:num>
  <w:num w:numId="28">
    <w:abstractNumId w:val="17"/>
  </w:num>
  <w:num w:numId="29">
    <w:abstractNumId w:val="7"/>
  </w:num>
  <w:num w:numId="30">
    <w:abstractNumId w:val="5"/>
  </w:num>
  <w:num w:numId="31">
    <w:abstractNumId w:val="31"/>
  </w:num>
  <w:num w:numId="32">
    <w:abstractNumId w:val="4"/>
  </w:num>
  <w:num w:numId="33">
    <w:abstractNumId w:val="19"/>
  </w:num>
  <w:num w:numId="34">
    <w:abstractNumId w:val="26"/>
  </w:num>
  <w:num w:numId="35">
    <w:abstractNumId w:val="9"/>
  </w:num>
  <w:num w:numId="36">
    <w:abstractNumId w:val="1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44"/>
    <w:rsid w:val="00005FEE"/>
    <w:rsid w:val="000070C1"/>
    <w:rsid w:val="00011E8C"/>
    <w:rsid w:val="00017668"/>
    <w:rsid w:val="000250B7"/>
    <w:rsid w:val="000527E7"/>
    <w:rsid w:val="000D0D55"/>
    <w:rsid w:val="000E11BB"/>
    <w:rsid w:val="000E71D1"/>
    <w:rsid w:val="001402E5"/>
    <w:rsid w:val="00152FA3"/>
    <w:rsid w:val="00185052"/>
    <w:rsid w:val="00193A05"/>
    <w:rsid w:val="001A0429"/>
    <w:rsid w:val="001B19D9"/>
    <w:rsid w:val="001D2930"/>
    <w:rsid w:val="00214216"/>
    <w:rsid w:val="002226E1"/>
    <w:rsid w:val="0023778D"/>
    <w:rsid w:val="00250901"/>
    <w:rsid w:val="0026386D"/>
    <w:rsid w:val="00267DC4"/>
    <w:rsid w:val="00270B28"/>
    <w:rsid w:val="002A30A9"/>
    <w:rsid w:val="002C312C"/>
    <w:rsid w:val="002C75E4"/>
    <w:rsid w:val="002E242A"/>
    <w:rsid w:val="002F4A69"/>
    <w:rsid w:val="0031438D"/>
    <w:rsid w:val="00333753"/>
    <w:rsid w:val="0033601B"/>
    <w:rsid w:val="00386301"/>
    <w:rsid w:val="00395062"/>
    <w:rsid w:val="003C6B2D"/>
    <w:rsid w:val="003D4C79"/>
    <w:rsid w:val="003F12F1"/>
    <w:rsid w:val="003F20C1"/>
    <w:rsid w:val="004110C6"/>
    <w:rsid w:val="004343CF"/>
    <w:rsid w:val="00437853"/>
    <w:rsid w:val="00440DE8"/>
    <w:rsid w:val="004656A3"/>
    <w:rsid w:val="004740EC"/>
    <w:rsid w:val="00477B71"/>
    <w:rsid w:val="004C5EE2"/>
    <w:rsid w:val="004F1218"/>
    <w:rsid w:val="004F25A0"/>
    <w:rsid w:val="004F3294"/>
    <w:rsid w:val="004F6FBF"/>
    <w:rsid w:val="00532CEC"/>
    <w:rsid w:val="00537B82"/>
    <w:rsid w:val="005415B2"/>
    <w:rsid w:val="00560506"/>
    <w:rsid w:val="005A1584"/>
    <w:rsid w:val="005A2C82"/>
    <w:rsid w:val="005A4B78"/>
    <w:rsid w:val="005C111C"/>
    <w:rsid w:val="005F5294"/>
    <w:rsid w:val="00630FAF"/>
    <w:rsid w:val="00647F06"/>
    <w:rsid w:val="006730E1"/>
    <w:rsid w:val="006815A2"/>
    <w:rsid w:val="00681CFF"/>
    <w:rsid w:val="00683EDD"/>
    <w:rsid w:val="0069139E"/>
    <w:rsid w:val="006C044E"/>
    <w:rsid w:val="006C511C"/>
    <w:rsid w:val="006E2039"/>
    <w:rsid w:val="006E357D"/>
    <w:rsid w:val="006F2C7C"/>
    <w:rsid w:val="006F4A63"/>
    <w:rsid w:val="007551A8"/>
    <w:rsid w:val="0076631A"/>
    <w:rsid w:val="0079119C"/>
    <w:rsid w:val="007A1BFB"/>
    <w:rsid w:val="007A66BD"/>
    <w:rsid w:val="007B56B6"/>
    <w:rsid w:val="007C7798"/>
    <w:rsid w:val="007D3F00"/>
    <w:rsid w:val="008055D7"/>
    <w:rsid w:val="00815169"/>
    <w:rsid w:val="0081767C"/>
    <w:rsid w:val="00830CF5"/>
    <w:rsid w:val="00834B6B"/>
    <w:rsid w:val="00836AB1"/>
    <w:rsid w:val="00846BF8"/>
    <w:rsid w:val="00865B2D"/>
    <w:rsid w:val="008B4576"/>
    <w:rsid w:val="008B729A"/>
    <w:rsid w:val="008D7330"/>
    <w:rsid w:val="008F35F2"/>
    <w:rsid w:val="00926455"/>
    <w:rsid w:val="009355F7"/>
    <w:rsid w:val="00937B6A"/>
    <w:rsid w:val="0094585B"/>
    <w:rsid w:val="00956CD4"/>
    <w:rsid w:val="00964C0A"/>
    <w:rsid w:val="009910B9"/>
    <w:rsid w:val="00991378"/>
    <w:rsid w:val="009B1B96"/>
    <w:rsid w:val="009D0875"/>
    <w:rsid w:val="009D1C53"/>
    <w:rsid w:val="009F3094"/>
    <w:rsid w:val="00A06C37"/>
    <w:rsid w:val="00A51A09"/>
    <w:rsid w:val="00A67170"/>
    <w:rsid w:val="00A95B37"/>
    <w:rsid w:val="00AC761C"/>
    <w:rsid w:val="00AD0902"/>
    <w:rsid w:val="00AF0769"/>
    <w:rsid w:val="00AF24DA"/>
    <w:rsid w:val="00B07537"/>
    <w:rsid w:val="00B11702"/>
    <w:rsid w:val="00B13E56"/>
    <w:rsid w:val="00B153D5"/>
    <w:rsid w:val="00B21EF4"/>
    <w:rsid w:val="00B26689"/>
    <w:rsid w:val="00B633C5"/>
    <w:rsid w:val="00B73EE9"/>
    <w:rsid w:val="00B81DA4"/>
    <w:rsid w:val="00B81EAF"/>
    <w:rsid w:val="00B82DCF"/>
    <w:rsid w:val="00BB7FF8"/>
    <w:rsid w:val="00BC20E7"/>
    <w:rsid w:val="00BC2436"/>
    <w:rsid w:val="00BE25E8"/>
    <w:rsid w:val="00C24428"/>
    <w:rsid w:val="00C36372"/>
    <w:rsid w:val="00C73414"/>
    <w:rsid w:val="00C7724C"/>
    <w:rsid w:val="00C94CE0"/>
    <w:rsid w:val="00C97944"/>
    <w:rsid w:val="00CB6DA7"/>
    <w:rsid w:val="00CE171A"/>
    <w:rsid w:val="00CE752D"/>
    <w:rsid w:val="00D21D9C"/>
    <w:rsid w:val="00D27F31"/>
    <w:rsid w:val="00D56820"/>
    <w:rsid w:val="00D7258A"/>
    <w:rsid w:val="00D872D4"/>
    <w:rsid w:val="00D904B5"/>
    <w:rsid w:val="00DA2AF9"/>
    <w:rsid w:val="00DF01E0"/>
    <w:rsid w:val="00E009C2"/>
    <w:rsid w:val="00E06006"/>
    <w:rsid w:val="00E1466C"/>
    <w:rsid w:val="00E40FF5"/>
    <w:rsid w:val="00E54F19"/>
    <w:rsid w:val="00E55496"/>
    <w:rsid w:val="00E61B1C"/>
    <w:rsid w:val="00E75A45"/>
    <w:rsid w:val="00E95266"/>
    <w:rsid w:val="00ED431D"/>
    <w:rsid w:val="00EE5E77"/>
    <w:rsid w:val="00EF2AD4"/>
    <w:rsid w:val="00EF31CE"/>
    <w:rsid w:val="00F102B9"/>
    <w:rsid w:val="00F27D48"/>
    <w:rsid w:val="00F44E68"/>
    <w:rsid w:val="00F72AB1"/>
    <w:rsid w:val="00F76AB6"/>
    <w:rsid w:val="00F83943"/>
    <w:rsid w:val="00F95D74"/>
    <w:rsid w:val="00FD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5D8D2"/>
  <w15:chartTrackingRefBased/>
  <w15:docId w15:val="{43CF5F16-B0AB-4C5D-801B-01EEC3DF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161"/>
    <w:rPr>
      <w:sz w:val="24"/>
      <w:lang w:val="ro-RO" w:eastAsia="ro-RO"/>
    </w:rPr>
  </w:style>
  <w:style w:type="paragraph" w:styleId="Heading1">
    <w:name w:val="heading 1"/>
    <w:basedOn w:val="Normal"/>
    <w:next w:val="Normal"/>
    <w:qFormat/>
    <w:pPr>
      <w:keepNext/>
      <w:spacing w:before="240" w:after="60" w:line="360" w:lineRule="auto"/>
      <w:jc w:val="center"/>
      <w:outlineLvl w:val="0"/>
    </w:pPr>
    <w:rPr>
      <w:b/>
      <w:kern w:val="28"/>
      <w:sz w:val="32"/>
    </w:rPr>
  </w:style>
  <w:style w:type="paragraph" w:styleId="Heading2">
    <w:name w:val="heading 2"/>
    <w:basedOn w:val="Normal"/>
    <w:next w:val="Normal"/>
    <w:qFormat/>
    <w:pPr>
      <w:keepNext/>
      <w:tabs>
        <w:tab w:val="left" w:pos="1134"/>
      </w:tabs>
      <w:spacing w:before="240" w:after="60" w:line="360" w:lineRule="auto"/>
      <w:ind w:left="1134" w:hanging="1134"/>
      <w:jc w:val="both"/>
      <w:outlineLvl w:val="1"/>
    </w:pPr>
    <w:rPr>
      <w:b/>
      <w:sz w:val="26"/>
    </w:rPr>
  </w:style>
  <w:style w:type="paragraph" w:styleId="Heading3">
    <w:name w:val="heading 3"/>
    <w:basedOn w:val="Normal"/>
    <w:next w:val="Normal"/>
    <w:qFormat/>
    <w:pPr>
      <w:keepNext/>
      <w:tabs>
        <w:tab w:val="left" w:pos="1134"/>
      </w:tabs>
      <w:spacing w:before="240" w:after="60" w:line="360" w:lineRule="auto"/>
      <w:ind w:left="1134" w:hanging="1134"/>
      <w:jc w:val="both"/>
      <w:outlineLvl w:val="2"/>
    </w:pPr>
    <w:rPr>
      <w:b/>
    </w:rPr>
  </w:style>
  <w:style w:type="paragraph" w:styleId="Heading4">
    <w:name w:val="heading 4"/>
    <w:basedOn w:val="Normal"/>
    <w:next w:val="Normal"/>
    <w:qFormat/>
    <w:pPr>
      <w:keepNext/>
      <w:tabs>
        <w:tab w:val="left" w:pos="1134"/>
      </w:tabs>
      <w:spacing w:before="240" w:after="60" w:line="360" w:lineRule="auto"/>
      <w:ind w:left="1134" w:hanging="1134"/>
      <w:jc w:val="both"/>
      <w:outlineLvl w:val="3"/>
    </w:pPr>
  </w:style>
  <w:style w:type="paragraph" w:styleId="Heading5">
    <w:name w:val="heading 5"/>
    <w:basedOn w:val="Normal"/>
    <w:next w:val="Normal"/>
    <w:qFormat/>
    <w:pPr>
      <w:spacing w:before="240" w:after="60" w:line="360" w:lineRule="auto"/>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pPr>
      <w:tabs>
        <w:tab w:val="left" w:pos="840"/>
      </w:tabs>
    </w:pPr>
    <w:rPr>
      <w:b/>
      <w:caps/>
    </w:rPr>
  </w:style>
  <w:style w:type="paragraph" w:customStyle="1" w:styleId="tekst">
    <w:name w:val="tekst"/>
    <w:basedOn w:val="Normal"/>
    <w:pPr>
      <w:spacing w:before="60" w:line="240" w:lineRule="atLeast"/>
      <w:jc w:val="both"/>
    </w:pPr>
  </w:style>
  <w:style w:type="paragraph" w:styleId="NormalWeb">
    <w:name w:val="Normal (Web)"/>
    <w:basedOn w:val="Normal"/>
    <w:rsid w:val="00C43E69"/>
    <w:pPr>
      <w:spacing w:before="100" w:beforeAutospacing="1" w:after="100" w:afterAutospacing="1"/>
    </w:pPr>
    <w:rPr>
      <w:szCs w:val="24"/>
    </w:rPr>
  </w:style>
  <w:style w:type="paragraph" w:customStyle="1" w:styleId="Default">
    <w:name w:val="Default"/>
    <w:rsid w:val="00C43E69"/>
    <w:pPr>
      <w:autoSpaceDE w:val="0"/>
      <w:autoSpaceDN w:val="0"/>
      <w:adjustRightInd w:val="0"/>
    </w:pPr>
    <w:rPr>
      <w:color w:val="000000"/>
      <w:sz w:val="24"/>
      <w:szCs w:val="24"/>
      <w:lang w:val="ro-RO" w:eastAsia="ro-RO"/>
    </w:rPr>
  </w:style>
  <w:style w:type="paragraph" w:customStyle="1" w:styleId="BodytextAgency">
    <w:name w:val="Body text (Agency)"/>
    <w:basedOn w:val="Normal"/>
    <w:link w:val="BodytextAgencyChar"/>
    <w:rsid w:val="00C43E69"/>
    <w:pPr>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C43E69"/>
    <w:rPr>
      <w:rFonts w:ascii="Verdana" w:eastAsia="Verdana" w:hAnsi="Verdana" w:cs="Verdana"/>
      <w:sz w:val="18"/>
      <w:szCs w:val="18"/>
      <w:lang w:val="ro-RO" w:eastAsia="ro-RO"/>
    </w:rPr>
  </w:style>
  <w:style w:type="character" w:customStyle="1" w:styleId="hps">
    <w:name w:val="hps"/>
    <w:rsid w:val="00C43E69"/>
  </w:style>
  <w:style w:type="paragraph" w:styleId="BalloonText">
    <w:name w:val="Balloon Text"/>
    <w:basedOn w:val="Normal"/>
    <w:link w:val="BalloonTextChar"/>
    <w:rsid w:val="007E542E"/>
    <w:rPr>
      <w:rFonts w:ascii="Tahoma" w:hAnsi="Tahoma" w:cs="Tahoma"/>
      <w:sz w:val="16"/>
      <w:szCs w:val="16"/>
    </w:rPr>
  </w:style>
  <w:style w:type="character" w:customStyle="1" w:styleId="BalloonTextChar">
    <w:name w:val="Balloon Text Char"/>
    <w:link w:val="BalloonText"/>
    <w:rsid w:val="007E542E"/>
    <w:rPr>
      <w:rFonts w:ascii="Tahoma" w:hAnsi="Tahoma" w:cs="Tahoma"/>
      <w:sz w:val="16"/>
      <w:szCs w:val="16"/>
      <w:lang w:val="ro-RO" w:eastAsia="ro-RO"/>
    </w:rPr>
  </w:style>
  <w:style w:type="paragraph" w:customStyle="1" w:styleId="EMEABullet">
    <w:name w:val="EMEA Bullet"/>
    <w:rsid w:val="00B65E5F"/>
    <w:pPr>
      <w:numPr>
        <w:numId w:val="12"/>
      </w:numPr>
      <w:suppressAutoHyphens/>
    </w:pPr>
    <w:rPr>
      <w:sz w:val="22"/>
      <w:lang w:val="ro-RO" w:eastAsia="ro-RO"/>
    </w:rPr>
  </w:style>
  <w:style w:type="paragraph" w:styleId="ListParagraph">
    <w:name w:val="List Paragraph"/>
    <w:basedOn w:val="Normal"/>
    <w:uiPriority w:val="34"/>
    <w:qFormat/>
    <w:rsid w:val="00B65E5F"/>
    <w:pPr>
      <w:ind w:left="1304"/>
    </w:pPr>
  </w:style>
  <w:style w:type="character" w:styleId="CommentReference">
    <w:name w:val="annotation reference"/>
    <w:rsid w:val="00ED052A"/>
    <w:rPr>
      <w:sz w:val="16"/>
      <w:szCs w:val="16"/>
      <w:lang w:val="ro-RO" w:eastAsia="ro-RO"/>
    </w:rPr>
  </w:style>
  <w:style w:type="paragraph" w:styleId="CommentText">
    <w:name w:val="annotation text"/>
    <w:basedOn w:val="Normal"/>
    <w:link w:val="CommentTextChar"/>
    <w:rsid w:val="00ED052A"/>
    <w:rPr>
      <w:sz w:val="20"/>
    </w:rPr>
  </w:style>
  <w:style w:type="character" w:customStyle="1" w:styleId="CommentTextChar">
    <w:name w:val="Comment Text Char"/>
    <w:link w:val="CommentText"/>
    <w:rsid w:val="00ED052A"/>
    <w:rPr>
      <w:lang w:val="ro-RO" w:eastAsia="ro-RO"/>
    </w:rPr>
  </w:style>
  <w:style w:type="paragraph" w:styleId="CommentSubject">
    <w:name w:val="annotation subject"/>
    <w:basedOn w:val="CommentText"/>
    <w:next w:val="CommentText"/>
    <w:link w:val="CommentSubjectChar"/>
    <w:rsid w:val="00ED052A"/>
    <w:rPr>
      <w:b/>
      <w:bCs/>
    </w:rPr>
  </w:style>
  <w:style w:type="character" w:customStyle="1" w:styleId="CommentSubjectChar">
    <w:name w:val="Comment Subject Char"/>
    <w:link w:val="CommentSubject"/>
    <w:rsid w:val="00ED052A"/>
    <w:rPr>
      <w:b/>
      <w:bCs/>
      <w:lang w:val="ro-RO" w:eastAsia="ro-RO"/>
    </w:rPr>
  </w:style>
  <w:style w:type="paragraph" w:styleId="Header">
    <w:name w:val="header"/>
    <w:basedOn w:val="Normal"/>
    <w:link w:val="HeaderChar"/>
    <w:rsid w:val="000F38FC"/>
    <w:pPr>
      <w:tabs>
        <w:tab w:val="center" w:pos="4680"/>
        <w:tab w:val="right" w:pos="9360"/>
      </w:tabs>
    </w:pPr>
  </w:style>
  <w:style w:type="character" w:customStyle="1" w:styleId="HeaderChar">
    <w:name w:val="Header Char"/>
    <w:link w:val="Header"/>
    <w:rsid w:val="000F38FC"/>
    <w:rPr>
      <w:sz w:val="24"/>
      <w:lang w:val="ro-RO" w:eastAsia="ro-RO"/>
    </w:rPr>
  </w:style>
  <w:style w:type="paragraph" w:styleId="Footer">
    <w:name w:val="footer"/>
    <w:basedOn w:val="Normal"/>
    <w:link w:val="FooterChar"/>
    <w:uiPriority w:val="99"/>
    <w:rsid w:val="000F38FC"/>
    <w:pPr>
      <w:tabs>
        <w:tab w:val="center" w:pos="4680"/>
        <w:tab w:val="right" w:pos="9360"/>
      </w:tabs>
    </w:pPr>
  </w:style>
  <w:style w:type="character" w:customStyle="1" w:styleId="FooterChar">
    <w:name w:val="Footer Char"/>
    <w:link w:val="Footer"/>
    <w:uiPriority w:val="99"/>
    <w:rsid w:val="000F38FC"/>
    <w:rPr>
      <w:sz w:val="24"/>
      <w:lang w:val="ro-RO" w:eastAsia="ro-RO"/>
    </w:rPr>
  </w:style>
  <w:style w:type="character" w:customStyle="1" w:styleId="shorttext">
    <w:name w:val="short_text"/>
    <w:rsid w:val="000070C1"/>
  </w:style>
  <w:style w:type="character" w:styleId="Hyperlink">
    <w:name w:val="Hyperlink"/>
    <w:rsid w:val="0094585B"/>
    <w:rPr>
      <w:color w:val="0563C1"/>
      <w:u w:val="single"/>
    </w:rPr>
  </w:style>
  <w:style w:type="paragraph" w:styleId="Revision">
    <w:name w:val="Revision"/>
    <w:hidden/>
    <w:uiPriority w:val="99"/>
    <w:semiHidden/>
    <w:rsid w:val="00DF01E0"/>
    <w:rPr>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12592">
      <w:bodyDiv w:val="1"/>
      <w:marLeft w:val="0"/>
      <w:marRight w:val="0"/>
      <w:marTop w:val="0"/>
      <w:marBottom w:val="0"/>
      <w:divBdr>
        <w:top w:val="none" w:sz="0" w:space="0" w:color="auto"/>
        <w:left w:val="none" w:sz="0" w:space="0" w:color="auto"/>
        <w:bottom w:val="none" w:sz="0" w:space="0" w:color="auto"/>
        <w:right w:val="none" w:sz="0" w:space="0" w:color="auto"/>
      </w:divBdr>
    </w:div>
    <w:div w:id="9731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m.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r@anm.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alkaloid.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5658</Words>
  <Characters>32256</Characters>
  <Application>Microsoft Office Word</Application>
  <DocSecurity>0</DocSecurity>
  <Lines>268</Lines>
  <Paragraphs>75</Paragraphs>
  <ScaleCrop>false</ScaleCrop>
  <HeadingPairs>
    <vt:vector size="6" baseType="variant">
      <vt:variant>
        <vt:lpstr>Title</vt:lpstr>
      </vt:variant>
      <vt:variant>
        <vt:i4>1</vt:i4>
      </vt:variant>
      <vt:variant>
        <vt:lpstr>Название</vt:lpstr>
      </vt:variant>
      <vt:variant>
        <vt:i4>1</vt:i4>
      </vt:variant>
      <vt:variant>
        <vt:lpstr>Titolo</vt:lpstr>
      </vt:variant>
      <vt:variant>
        <vt:i4>1</vt:i4>
      </vt:variant>
    </vt:vector>
  </HeadingPairs>
  <TitlesOfParts>
    <vt:vector size="3" baseType="lpstr">
      <vt:lpstr>Module 2</vt:lpstr>
      <vt:lpstr>Module 2</vt:lpstr>
      <vt:lpstr>Module 2</vt:lpstr>
    </vt:vector>
  </TitlesOfParts>
  <Company>Pliva d.d.</Company>
  <LinksUpToDate>false</LinksUpToDate>
  <CharactersWithSpaces>37839</CharactersWithSpaces>
  <SharedDoc>false</SharedDoc>
  <HLinks>
    <vt:vector size="12" baseType="variant">
      <vt:variant>
        <vt:i4>5767274</vt:i4>
      </vt:variant>
      <vt:variant>
        <vt:i4>3</vt:i4>
      </vt:variant>
      <vt:variant>
        <vt:i4>0</vt:i4>
      </vt:variant>
      <vt:variant>
        <vt:i4>5</vt:i4>
      </vt:variant>
      <vt:variant>
        <vt:lpwstr>mailto:info@alkaloid.si</vt:lpwstr>
      </vt:variant>
      <vt:variant>
        <vt:lpwstr/>
      </vt:variant>
      <vt:variant>
        <vt:i4>983086</vt:i4>
      </vt:variant>
      <vt:variant>
        <vt:i4>0</vt:i4>
      </vt:variant>
      <vt:variant>
        <vt:i4>0</vt:i4>
      </vt:variant>
      <vt:variant>
        <vt:i4>5</vt:i4>
      </vt:variant>
      <vt:variant>
        <vt:lpwstr>mailto:adr@anm.ro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dc:title>
  <dc:subject/>
  <dc:creator>MSINKIC</dc:creator>
  <cp:keywords/>
  <cp:lastModifiedBy>Hristina Nelovska</cp:lastModifiedBy>
  <cp:revision>1</cp:revision>
  <dcterms:created xsi:type="dcterms:W3CDTF">2023-07-26T09:38:00Z</dcterms:created>
  <dcterms:modified xsi:type="dcterms:W3CDTF">2023-07-26T09:38:00Z</dcterms:modified>
</cp:coreProperties>
</file>